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12" w:rsidRPr="000B6E12" w:rsidRDefault="000B6E12" w:rsidP="00AE539F">
      <w:pPr>
        <w:spacing w:after="0" w:line="240" w:lineRule="auto"/>
        <w:jc w:val="center"/>
        <w:rPr>
          <w:rFonts w:ascii="Times New Roman" w:hAnsi="Times New Roman" w:cs="Times New Roman"/>
          <w:b/>
          <w:sz w:val="28"/>
          <w:szCs w:val="28"/>
        </w:rPr>
      </w:pPr>
    </w:p>
    <w:p w:rsidR="004F5CC4" w:rsidRPr="000B6E12" w:rsidRDefault="004F5CC4" w:rsidP="00AE539F">
      <w:pPr>
        <w:spacing w:after="0" w:line="240" w:lineRule="auto"/>
        <w:jc w:val="center"/>
        <w:rPr>
          <w:rFonts w:ascii="Times New Roman" w:hAnsi="Times New Roman" w:cs="Times New Roman"/>
        </w:rPr>
      </w:pPr>
      <w:r w:rsidRPr="000B6E12">
        <w:rPr>
          <w:rFonts w:ascii="Times New Roman" w:hAnsi="Times New Roman" w:cs="Times New Roman"/>
          <w:b/>
          <w:sz w:val="28"/>
          <w:szCs w:val="28"/>
        </w:rPr>
        <w:t>201</w:t>
      </w:r>
      <w:r w:rsidR="002F0EDE" w:rsidRPr="000B6E12">
        <w:rPr>
          <w:rFonts w:ascii="Times New Roman" w:hAnsi="Times New Roman" w:cs="Times New Roman"/>
          <w:b/>
          <w:sz w:val="28"/>
          <w:szCs w:val="28"/>
        </w:rPr>
        <w:t>5</w:t>
      </w:r>
      <w:r w:rsidRPr="000B6E12">
        <w:rPr>
          <w:rFonts w:ascii="Times New Roman" w:hAnsi="Times New Roman" w:cs="Times New Roman"/>
          <w:b/>
          <w:sz w:val="28"/>
          <w:szCs w:val="28"/>
        </w:rPr>
        <w:t xml:space="preserve"> Transportation Alternatives Application Cycle</w:t>
      </w:r>
    </w:p>
    <w:p w:rsidR="004F5CC4" w:rsidRPr="000B6E12" w:rsidRDefault="004F5CC4" w:rsidP="00AE539F">
      <w:pPr>
        <w:spacing w:after="0" w:line="240" w:lineRule="auto"/>
        <w:jc w:val="center"/>
        <w:rPr>
          <w:rFonts w:ascii="Times New Roman" w:hAnsi="Times New Roman" w:cs="Times New Roman"/>
        </w:rPr>
      </w:pPr>
      <w:r w:rsidRPr="000B6E12">
        <w:rPr>
          <w:rFonts w:ascii="Times New Roman" w:hAnsi="Times New Roman" w:cs="Times New Roman"/>
        </w:rPr>
        <w:t>FY 201</w:t>
      </w:r>
      <w:r w:rsidR="002F0EDE" w:rsidRPr="000B6E12">
        <w:rPr>
          <w:rFonts w:ascii="Times New Roman" w:hAnsi="Times New Roman" w:cs="Times New Roman"/>
        </w:rPr>
        <w:t>8</w:t>
      </w:r>
      <w:r w:rsidR="004C77B1" w:rsidRPr="000B6E12">
        <w:rPr>
          <w:rFonts w:ascii="Times New Roman" w:hAnsi="Times New Roman" w:cs="Times New Roman"/>
        </w:rPr>
        <w:t>/</w:t>
      </w:r>
      <w:r w:rsidRPr="000B6E12">
        <w:rPr>
          <w:rFonts w:ascii="Times New Roman" w:hAnsi="Times New Roman" w:cs="Times New Roman"/>
        </w:rPr>
        <w:t>201</w:t>
      </w:r>
      <w:r w:rsidR="004C77B1" w:rsidRPr="000B6E12">
        <w:rPr>
          <w:rFonts w:ascii="Times New Roman" w:hAnsi="Times New Roman" w:cs="Times New Roman"/>
        </w:rPr>
        <w:t>9</w:t>
      </w:r>
      <w:r w:rsidRPr="000B6E12">
        <w:rPr>
          <w:rFonts w:ascii="Times New Roman" w:hAnsi="Times New Roman" w:cs="Times New Roman"/>
        </w:rPr>
        <w:t xml:space="preserve"> Tentative Work Program</w:t>
      </w:r>
    </w:p>
    <w:p w:rsidR="004F5CC4" w:rsidRPr="000B6E12" w:rsidRDefault="002F0EDE" w:rsidP="003D71B4">
      <w:pPr>
        <w:spacing w:before="120" w:after="0" w:line="240" w:lineRule="auto"/>
        <w:jc w:val="center"/>
        <w:rPr>
          <w:rFonts w:ascii="Times New Roman" w:hAnsi="Times New Roman" w:cs="Times New Roman"/>
        </w:rPr>
      </w:pPr>
      <w:r w:rsidRPr="000B6E12">
        <w:rPr>
          <w:rFonts w:ascii="Times New Roman" w:hAnsi="Times New Roman" w:cs="Times New Roman"/>
        </w:rPr>
        <w:t>January</w:t>
      </w:r>
      <w:r w:rsidR="00961FF5" w:rsidRPr="000B6E12">
        <w:rPr>
          <w:rFonts w:ascii="Times New Roman" w:hAnsi="Times New Roman" w:cs="Times New Roman"/>
        </w:rPr>
        <w:t xml:space="preserve"> </w:t>
      </w:r>
      <w:r w:rsidRPr="000B6E12">
        <w:rPr>
          <w:rFonts w:ascii="Times New Roman" w:hAnsi="Times New Roman" w:cs="Times New Roman"/>
        </w:rPr>
        <w:t>12, 2015</w:t>
      </w:r>
    </w:p>
    <w:p w:rsidR="00FD26C5" w:rsidRPr="000B6E12" w:rsidRDefault="00FD26C5" w:rsidP="00AE539F">
      <w:pPr>
        <w:spacing w:after="0" w:line="240" w:lineRule="auto"/>
        <w:jc w:val="center"/>
        <w:rPr>
          <w:rFonts w:ascii="Times New Roman" w:hAnsi="Times New Roman" w:cs="Times New Roman"/>
        </w:rPr>
      </w:pPr>
    </w:p>
    <w:p w:rsidR="004F5CC4" w:rsidRPr="000B6E12" w:rsidRDefault="00961FF5" w:rsidP="000B6E12">
      <w:pPr>
        <w:spacing w:after="0"/>
        <w:jc w:val="both"/>
        <w:rPr>
          <w:rFonts w:ascii="Times New Roman" w:eastAsia="Calibri" w:hAnsi="Times New Roman" w:cs="Times New Roman"/>
        </w:rPr>
      </w:pPr>
      <w:r w:rsidRPr="000B6E12">
        <w:rPr>
          <w:rFonts w:ascii="Times New Roman" w:eastAsia="Calibri" w:hAnsi="Times New Roman" w:cs="Times New Roman"/>
        </w:rPr>
        <w:t>The Florida Department of Transportation is pleased t</w:t>
      </w:r>
      <w:r w:rsidR="004F5CC4" w:rsidRPr="000B6E12">
        <w:rPr>
          <w:rFonts w:ascii="Times New Roman" w:eastAsia="Calibri" w:hAnsi="Times New Roman" w:cs="Times New Roman"/>
        </w:rPr>
        <w:t xml:space="preserve">o notify you of the upcoming Transportation Alternatives </w:t>
      </w:r>
      <w:r w:rsidR="002F0EDE" w:rsidRPr="000B6E12">
        <w:rPr>
          <w:rFonts w:ascii="Times New Roman" w:eastAsia="Calibri" w:hAnsi="Times New Roman" w:cs="Times New Roman"/>
        </w:rPr>
        <w:t xml:space="preserve">Program </w:t>
      </w:r>
      <w:r w:rsidR="004F5CC4" w:rsidRPr="000B6E12">
        <w:rPr>
          <w:rFonts w:ascii="Times New Roman" w:eastAsia="Calibri" w:hAnsi="Times New Roman" w:cs="Times New Roman"/>
        </w:rPr>
        <w:t>Application Cycle for FY 201</w:t>
      </w:r>
      <w:r w:rsidR="002F0EDE" w:rsidRPr="000B6E12">
        <w:rPr>
          <w:rFonts w:ascii="Times New Roman" w:eastAsia="Calibri" w:hAnsi="Times New Roman" w:cs="Times New Roman"/>
        </w:rPr>
        <w:t>8</w:t>
      </w:r>
      <w:r w:rsidR="004C77B1" w:rsidRPr="000B6E12">
        <w:rPr>
          <w:rFonts w:ascii="Times New Roman" w:eastAsia="Calibri" w:hAnsi="Times New Roman" w:cs="Times New Roman"/>
        </w:rPr>
        <w:t>/</w:t>
      </w:r>
      <w:r w:rsidR="004F5CC4" w:rsidRPr="000B6E12">
        <w:rPr>
          <w:rFonts w:ascii="Times New Roman" w:eastAsia="Calibri" w:hAnsi="Times New Roman" w:cs="Times New Roman"/>
        </w:rPr>
        <w:t>201</w:t>
      </w:r>
      <w:r w:rsidR="002F0EDE" w:rsidRPr="000B6E12">
        <w:rPr>
          <w:rFonts w:ascii="Times New Roman" w:eastAsia="Calibri" w:hAnsi="Times New Roman" w:cs="Times New Roman"/>
        </w:rPr>
        <w:t>9</w:t>
      </w:r>
      <w:r w:rsidR="004F5CC4" w:rsidRPr="000B6E12">
        <w:rPr>
          <w:rFonts w:ascii="Times New Roman" w:eastAsia="Calibri" w:hAnsi="Times New Roman" w:cs="Times New Roman"/>
        </w:rPr>
        <w:t xml:space="preserve"> Tentative Work Program.  Projects programmed for this cycle will be funded in FY 1</w:t>
      </w:r>
      <w:r w:rsidR="002F0EDE" w:rsidRPr="000B6E12">
        <w:rPr>
          <w:rFonts w:ascii="Times New Roman" w:eastAsia="Calibri" w:hAnsi="Times New Roman" w:cs="Times New Roman"/>
        </w:rPr>
        <w:t>8</w:t>
      </w:r>
      <w:r w:rsidR="004F5CC4" w:rsidRPr="000B6E12">
        <w:rPr>
          <w:rFonts w:ascii="Times New Roman" w:eastAsia="Calibri" w:hAnsi="Times New Roman" w:cs="Times New Roman"/>
        </w:rPr>
        <w:t>/1</w:t>
      </w:r>
      <w:r w:rsidR="002F0EDE" w:rsidRPr="000B6E12">
        <w:rPr>
          <w:rFonts w:ascii="Times New Roman" w:eastAsia="Calibri" w:hAnsi="Times New Roman" w:cs="Times New Roman"/>
        </w:rPr>
        <w:t>9</w:t>
      </w:r>
      <w:r w:rsidR="004F5CC4" w:rsidRPr="000B6E12">
        <w:rPr>
          <w:rFonts w:ascii="Times New Roman" w:eastAsia="Calibri" w:hAnsi="Times New Roman" w:cs="Times New Roman"/>
        </w:rPr>
        <w:t xml:space="preserve">. </w:t>
      </w:r>
    </w:p>
    <w:p w:rsidR="004F5CC4" w:rsidRPr="000B6E12" w:rsidRDefault="004F5CC4" w:rsidP="00AC18BD">
      <w:pPr>
        <w:spacing w:after="0"/>
        <w:jc w:val="both"/>
        <w:rPr>
          <w:rFonts w:ascii="Times New Roman" w:eastAsia="Calibri" w:hAnsi="Times New Roman" w:cs="Times New Roman"/>
        </w:rPr>
      </w:pPr>
    </w:p>
    <w:p w:rsidR="004F5CC4" w:rsidRPr="000B6E12" w:rsidRDefault="004F5CC4" w:rsidP="00AC18BD">
      <w:pPr>
        <w:spacing w:after="0"/>
        <w:jc w:val="both"/>
        <w:rPr>
          <w:rFonts w:ascii="Times New Roman" w:hAnsi="Times New Roman" w:cs="Times New Roman"/>
          <w:b/>
        </w:rPr>
      </w:pPr>
      <w:r w:rsidRPr="000B6E12">
        <w:rPr>
          <w:rFonts w:ascii="Times New Roman" w:hAnsi="Times New Roman" w:cs="Times New Roman"/>
          <w:b/>
        </w:rPr>
        <w:t xml:space="preserve">General Information: </w:t>
      </w:r>
    </w:p>
    <w:p w:rsidR="004F5CC4" w:rsidRPr="000B6E12" w:rsidRDefault="004F5CC4" w:rsidP="003D71B4">
      <w:pPr>
        <w:spacing w:before="120" w:after="0"/>
        <w:jc w:val="both"/>
        <w:rPr>
          <w:rFonts w:ascii="Times New Roman" w:hAnsi="Times New Roman" w:cs="Times New Roman"/>
        </w:rPr>
      </w:pPr>
      <w:r w:rsidRPr="000B6E12">
        <w:rPr>
          <w:rFonts w:ascii="Times New Roman" w:hAnsi="Times New Roman" w:cs="Times New Roman"/>
        </w:rPr>
        <w:t>The Transportation Alternatives Program (TAP) authorized under Section 1122 of MAP-21 (23 U.S.C. 213(b), 101(a)(29)) provides funding for programs and projects defined as transportation alternatives, including on- and off-road pedestrian and bicycle facilities, infrastructure projects for improving non-driver access to public transportation and enhanced mobility, community improvement activities, and environmental mitigation; recreational trail program projects; safe routes to school projects; and projects for the planning, design or construction of boulevards and other roadways largely in the right-of-way of former Interstate System routes or other divided highways</w:t>
      </w:r>
      <w:r w:rsidR="005D3549" w:rsidRPr="000B6E12">
        <w:rPr>
          <w:rFonts w:ascii="Times New Roman" w:hAnsi="Times New Roman" w:cs="Times New Roman"/>
        </w:rPr>
        <w:t>.</w:t>
      </w:r>
      <w:r w:rsidRPr="000B6E12">
        <w:rPr>
          <w:rFonts w:ascii="Times New Roman" w:hAnsi="Times New Roman" w:cs="Times New Roman"/>
        </w:rPr>
        <w:t xml:space="preserve"> </w:t>
      </w:r>
    </w:p>
    <w:p w:rsidR="00860813" w:rsidRDefault="00860813" w:rsidP="00AC18BD">
      <w:pPr>
        <w:spacing w:after="0"/>
        <w:jc w:val="both"/>
        <w:rPr>
          <w:rFonts w:ascii="Times New Roman" w:hAnsi="Times New Roman" w:cs="Times New Roman"/>
        </w:rPr>
      </w:pPr>
    </w:p>
    <w:p w:rsidR="00C228A3" w:rsidRPr="000B6E12" w:rsidRDefault="00C228A3" w:rsidP="00AC18BD">
      <w:pPr>
        <w:spacing w:after="0"/>
        <w:jc w:val="both"/>
        <w:rPr>
          <w:rFonts w:ascii="Times New Roman" w:hAnsi="Times New Roman" w:cs="Times New Roman"/>
        </w:rPr>
      </w:pPr>
      <w:r>
        <w:t>Funding for this cycle: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404"/>
        <w:gridCol w:w="2066"/>
        <w:gridCol w:w="1039"/>
        <w:gridCol w:w="1890"/>
      </w:tblGrid>
      <w:tr w:rsidR="00F74819" w:rsidRPr="00F74819" w:rsidTr="003F050D">
        <w:trPr>
          <w:trHeight w:hRule="exact" w:val="251"/>
          <w:jc w:val="center"/>
        </w:trPr>
        <w:tc>
          <w:tcPr>
            <w:tcW w:w="1404" w:type="dxa"/>
            <w:vMerge w:val="restart"/>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Calibri" w:cs="Times New Roman"/>
                <w:sz w:val="20"/>
                <w:szCs w:val="20"/>
              </w:rPr>
            </w:pPr>
            <w:r w:rsidRPr="00F74819">
              <w:rPr>
                <w:rFonts w:eastAsia="Calibri" w:cs="Times New Roman"/>
                <w:sz w:val="20"/>
                <w:szCs w:val="20"/>
              </w:rPr>
              <w:t>Broward</w:t>
            </w: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County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TALU</w:t>
            </w:r>
          </w:p>
        </w:tc>
        <w:tc>
          <w:tcPr>
            <w:tcW w:w="1890" w:type="dxa"/>
            <w:noWrap/>
            <w:tcMar>
              <w:top w:w="0" w:type="dxa"/>
              <w:left w:w="108" w:type="dxa"/>
              <w:bottom w:w="0" w:type="dxa"/>
              <w:right w:w="108" w:type="dxa"/>
            </w:tcMar>
            <w:vAlign w:val="center"/>
            <w:hideMark/>
          </w:tcPr>
          <w:p w:rsidR="00F74819" w:rsidRPr="00F74819" w:rsidRDefault="00F74819" w:rsidP="00AB3718">
            <w:pPr>
              <w:spacing w:after="0" w:line="240" w:lineRule="auto"/>
              <w:jc w:val="right"/>
              <w:rPr>
                <w:rFonts w:eastAsia="Calibri"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2,</w:t>
            </w:r>
            <w:r w:rsidR="006B7666">
              <w:rPr>
                <w:rFonts w:eastAsia="Calibri" w:cs="Times New Roman"/>
                <w:sz w:val="20"/>
                <w:szCs w:val="20"/>
              </w:rPr>
              <w:t>240</w:t>
            </w:r>
            <w:r w:rsidRPr="00F74819">
              <w:rPr>
                <w:rFonts w:eastAsia="Calibri" w:cs="Times New Roman"/>
                <w:sz w:val="20"/>
                <w:szCs w:val="20"/>
              </w:rPr>
              <w:t>,</w:t>
            </w:r>
            <w:r w:rsidR="006B7666">
              <w:rPr>
                <w:rFonts w:eastAsia="Calibri" w:cs="Times New Roman"/>
                <w:sz w:val="20"/>
                <w:szCs w:val="20"/>
              </w:rPr>
              <w:t>001</w:t>
            </w:r>
            <w:r w:rsidRPr="00F74819">
              <w:rPr>
                <w:rFonts w:eastAsia="Calibri" w:cs="Times New Roman"/>
                <w:sz w:val="20"/>
                <w:szCs w:val="20"/>
              </w:rPr>
              <w:t>.00</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FDOT Allocation</w:t>
            </w:r>
          </w:p>
        </w:tc>
        <w:tc>
          <w:tcPr>
            <w:tcW w:w="1039" w:type="dxa"/>
            <w:noWrap/>
            <w:tcMar>
              <w:top w:w="0" w:type="dxa"/>
              <w:left w:w="108" w:type="dxa"/>
              <w:bottom w:w="0" w:type="dxa"/>
              <w:right w:w="108" w:type="dxa"/>
            </w:tcMar>
            <w:vAlign w:val="center"/>
            <w:hideMark/>
          </w:tcPr>
          <w:p w:rsid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TALT</w:t>
            </w:r>
            <w:r w:rsidR="004970A6">
              <w:rPr>
                <w:rFonts w:eastAsia="Calibri" w:cs="Times New Roman"/>
                <w:sz w:val="20"/>
                <w:szCs w:val="20"/>
              </w:rPr>
              <w:t>*</w:t>
            </w:r>
          </w:p>
          <w:p w:rsidR="004970A6" w:rsidRPr="00F74819" w:rsidRDefault="004970A6" w:rsidP="00AB3718">
            <w:pPr>
              <w:spacing w:after="0" w:line="240" w:lineRule="auto"/>
              <w:jc w:val="center"/>
              <w:rPr>
                <w:rFonts w:eastAsia="Calibri" w:cs="Times New Roman"/>
                <w:sz w:val="20"/>
                <w:szCs w:val="20"/>
              </w:rPr>
            </w:pPr>
            <w:r>
              <w:rPr>
                <w:rFonts w:eastAsia="Calibri" w:cs="Times New Roman"/>
                <w:sz w:val="20"/>
                <w:szCs w:val="20"/>
              </w:rPr>
              <w:t>8</w:t>
            </w:r>
          </w:p>
        </w:tc>
        <w:tc>
          <w:tcPr>
            <w:tcW w:w="1890" w:type="dxa"/>
            <w:noWrap/>
            <w:tcMar>
              <w:top w:w="0" w:type="dxa"/>
              <w:left w:w="108" w:type="dxa"/>
              <w:bottom w:w="0" w:type="dxa"/>
              <w:right w:w="108" w:type="dxa"/>
            </w:tcMar>
            <w:vAlign w:val="center"/>
            <w:hideMark/>
          </w:tcPr>
          <w:p w:rsidR="00F74819" w:rsidRPr="00F74819" w:rsidRDefault="00F74819" w:rsidP="00AB3718">
            <w:pPr>
              <w:spacing w:after="0" w:line="240" w:lineRule="auto"/>
              <w:jc w:val="right"/>
              <w:rPr>
                <w:rFonts w:eastAsia="Calibri"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2,17</w:t>
            </w:r>
            <w:r w:rsidR="006B7666">
              <w:rPr>
                <w:rFonts w:eastAsia="Calibri" w:cs="Times New Roman"/>
                <w:sz w:val="20"/>
                <w:szCs w:val="20"/>
              </w:rPr>
              <w:t>7</w:t>
            </w:r>
            <w:r w:rsidRPr="00F74819">
              <w:rPr>
                <w:rFonts w:eastAsia="Calibri" w:cs="Times New Roman"/>
                <w:sz w:val="20"/>
                <w:szCs w:val="20"/>
              </w:rPr>
              <w:t>,</w:t>
            </w:r>
            <w:r w:rsidR="006B7666">
              <w:rPr>
                <w:rFonts w:eastAsia="Calibri" w:cs="Times New Roman"/>
                <w:sz w:val="20"/>
                <w:szCs w:val="20"/>
              </w:rPr>
              <w:t>539</w:t>
            </w:r>
            <w:r w:rsidRPr="00F74819">
              <w:rPr>
                <w:rFonts w:eastAsia="Calibri" w:cs="Times New Roman"/>
                <w:sz w:val="20"/>
                <w:szCs w:val="20"/>
              </w:rPr>
              <w:t>.</w:t>
            </w:r>
            <w:r w:rsidR="006B7666">
              <w:rPr>
                <w:rFonts w:eastAsia="Calibri" w:cs="Times New Roman"/>
                <w:sz w:val="20"/>
                <w:szCs w:val="20"/>
              </w:rPr>
              <w:t>48</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b/>
                <w:bCs/>
                <w:sz w:val="20"/>
                <w:szCs w:val="20"/>
              </w:rPr>
            </w:pPr>
          </w:p>
        </w:tc>
        <w:tc>
          <w:tcPr>
            <w:tcW w:w="1039" w:type="dxa"/>
            <w:noWrap/>
            <w:tcMar>
              <w:top w:w="0" w:type="dxa"/>
              <w:left w:w="108" w:type="dxa"/>
              <w:bottom w:w="0" w:type="dxa"/>
              <w:right w:w="108" w:type="dxa"/>
            </w:tcMar>
            <w:vAlign w:val="center"/>
            <w:hideMark/>
          </w:tcPr>
          <w:p w:rsidR="00F74819" w:rsidRPr="00F74819" w:rsidRDefault="00F74819" w:rsidP="00AB3718">
            <w:pPr>
              <w:spacing w:after="60" w:line="240" w:lineRule="auto"/>
              <w:jc w:val="center"/>
              <w:rPr>
                <w:rFonts w:eastAsia="Times New Roman" w:cs="Times New Roman"/>
                <w:sz w:val="20"/>
                <w:szCs w:val="20"/>
              </w:rPr>
            </w:pPr>
            <w:r w:rsidRPr="00F74819">
              <w:rPr>
                <w:rFonts w:eastAsia="Calibri" w:cs="Times New Roman"/>
                <w:b/>
                <w:bCs/>
                <w:sz w:val="20"/>
                <w:szCs w:val="20"/>
              </w:rPr>
              <w:t>Total</w:t>
            </w:r>
          </w:p>
        </w:tc>
        <w:tc>
          <w:tcPr>
            <w:tcW w:w="1890" w:type="dxa"/>
            <w:noWrap/>
            <w:tcMar>
              <w:top w:w="0" w:type="dxa"/>
              <w:left w:w="108" w:type="dxa"/>
              <w:bottom w:w="0" w:type="dxa"/>
              <w:right w:w="108" w:type="dxa"/>
            </w:tcMar>
            <w:vAlign w:val="center"/>
            <w:hideMark/>
          </w:tcPr>
          <w:p w:rsidR="00F74819" w:rsidRPr="00F74819" w:rsidRDefault="00F74819" w:rsidP="00AB3718">
            <w:pPr>
              <w:spacing w:after="60" w:line="240" w:lineRule="auto"/>
              <w:jc w:val="right"/>
              <w:rPr>
                <w:rFonts w:eastAsia="Calibri" w:cs="Times New Roman"/>
                <w:b/>
                <w:bCs/>
                <w:sz w:val="20"/>
                <w:szCs w:val="20"/>
              </w:rPr>
            </w:pPr>
            <w:r w:rsidRPr="00F74819">
              <w:rPr>
                <w:rFonts w:eastAsia="Calibri" w:cs="Times New Roman"/>
                <w:b/>
                <w:bCs/>
                <w:sz w:val="20"/>
                <w:szCs w:val="20"/>
              </w:rPr>
              <w:t>$</w:t>
            </w:r>
            <w:r w:rsidR="00AB3718">
              <w:rPr>
                <w:rFonts w:eastAsia="Calibri" w:cs="Times New Roman"/>
                <w:b/>
                <w:bCs/>
                <w:sz w:val="20"/>
                <w:szCs w:val="20"/>
              </w:rPr>
              <w:t xml:space="preserve"> </w:t>
            </w:r>
            <w:r w:rsidRPr="00F74819">
              <w:rPr>
                <w:rFonts w:eastAsia="Calibri" w:cs="Times New Roman"/>
                <w:b/>
                <w:bCs/>
                <w:sz w:val="20"/>
                <w:szCs w:val="20"/>
              </w:rPr>
              <w:t xml:space="preserve"> 4,4</w:t>
            </w:r>
            <w:r w:rsidR="006B7666">
              <w:rPr>
                <w:rFonts w:eastAsia="Calibri" w:cs="Times New Roman"/>
                <w:b/>
                <w:bCs/>
                <w:sz w:val="20"/>
                <w:szCs w:val="20"/>
              </w:rPr>
              <w:t>1</w:t>
            </w:r>
            <w:r w:rsidRPr="00F74819">
              <w:rPr>
                <w:rFonts w:eastAsia="Calibri" w:cs="Times New Roman"/>
                <w:b/>
                <w:bCs/>
                <w:sz w:val="20"/>
                <w:szCs w:val="20"/>
              </w:rPr>
              <w:t>7,</w:t>
            </w:r>
            <w:r w:rsidR="006B7666">
              <w:rPr>
                <w:rFonts w:eastAsia="Calibri" w:cs="Times New Roman"/>
                <w:b/>
                <w:bCs/>
                <w:sz w:val="20"/>
                <w:szCs w:val="20"/>
              </w:rPr>
              <w:t>5</w:t>
            </w:r>
            <w:r w:rsidRPr="00F74819">
              <w:rPr>
                <w:rFonts w:eastAsia="Calibri" w:cs="Times New Roman"/>
                <w:b/>
                <w:bCs/>
                <w:sz w:val="20"/>
                <w:szCs w:val="20"/>
              </w:rPr>
              <w:t>4</w:t>
            </w:r>
            <w:r w:rsidR="006B7666">
              <w:rPr>
                <w:rFonts w:eastAsia="Calibri" w:cs="Times New Roman"/>
                <w:b/>
                <w:bCs/>
                <w:sz w:val="20"/>
                <w:szCs w:val="20"/>
              </w:rPr>
              <w:t>0</w:t>
            </w:r>
            <w:r w:rsidRPr="00F74819">
              <w:rPr>
                <w:rFonts w:eastAsia="Calibri" w:cs="Times New Roman"/>
                <w:b/>
                <w:bCs/>
                <w:sz w:val="20"/>
                <w:szCs w:val="20"/>
              </w:rPr>
              <w:t>.</w:t>
            </w:r>
            <w:r w:rsidR="006B7666">
              <w:rPr>
                <w:rFonts w:eastAsia="Calibri" w:cs="Times New Roman"/>
                <w:b/>
                <w:bCs/>
                <w:sz w:val="20"/>
                <w:szCs w:val="20"/>
              </w:rPr>
              <w:t>48</w:t>
            </w:r>
          </w:p>
        </w:tc>
      </w:tr>
      <w:tr w:rsidR="00F74819" w:rsidRPr="00F74819" w:rsidTr="003F050D">
        <w:trPr>
          <w:trHeight w:hRule="exact" w:val="251"/>
          <w:jc w:val="center"/>
        </w:trPr>
        <w:tc>
          <w:tcPr>
            <w:tcW w:w="1404" w:type="dxa"/>
            <w:vMerge w:val="restart"/>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r w:rsidRPr="00F74819">
              <w:rPr>
                <w:rFonts w:eastAsia="Calibri" w:cs="Times New Roman"/>
                <w:sz w:val="20"/>
                <w:szCs w:val="20"/>
              </w:rPr>
              <w:t>Palm Beach</w:t>
            </w: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County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Pr>
                <w:rFonts w:eastAsia="Calibri" w:cs="Times New Roman"/>
                <w:sz w:val="20"/>
                <w:szCs w:val="20"/>
              </w:rPr>
              <w:t>TALU</w:t>
            </w:r>
          </w:p>
        </w:tc>
        <w:tc>
          <w:tcPr>
            <w:tcW w:w="1890" w:type="dxa"/>
            <w:noWrap/>
            <w:tcMar>
              <w:top w:w="0" w:type="dxa"/>
              <w:left w:w="108" w:type="dxa"/>
              <w:bottom w:w="0" w:type="dxa"/>
              <w:right w:w="108" w:type="dxa"/>
            </w:tcMar>
            <w:vAlign w:val="center"/>
            <w:hideMark/>
          </w:tcPr>
          <w:p w:rsidR="00F74819" w:rsidRPr="00F74819" w:rsidRDefault="00F74819" w:rsidP="00AB3718">
            <w:pPr>
              <w:spacing w:after="0" w:line="240" w:lineRule="auto"/>
              <w:jc w:val="right"/>
              <w:rPr>
                <w:rFonts w:eastAsia="Times New Roman"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1,</w:t>
            </w:r>
            <w:r w:rsidR="006B7666">
              <w:rPr>
                <w:rFonts w:eastAsia="Calibri" w:cs="Times New Roman"/>
                <w:sz w:val="20"/>
                <w:szCs w:val="20"/>
              </w:rPr>
              <w:t>614</w:t>
            </w:r>
            <w:r w:rsidRPr="00F74819">
              <w:rPr>
                <w:rFonts w:eastAsia="Calibri" w:cs="Times New Roman"/>
                <w:sz w:val="20"/>
                <w:szCs w:val="20"/>
              </w:rPr>
              <w:t>,</w:t>
            </w:r>
            <w:r w:rsidR="006B7666">
              <w:rPr>
                <w:rFonts w:eastAsia="Calibri" w:cs="Times New Roman"/>
                <w:sz w:val="20"/>
                <w:szCs w:val="20"/>
              </w:rPr>
              <w:t>630</w:t>
            </w:r>
            <w:r w:rsidRPr="00F74819">
              <w:rPr>
                <w:rFonts w:eastAsia="Calibri" w:cs="Times New Roman"/>
                <w:sz w:val="20"/>
                <w:szCs w:val="20"/>
              </w:rPr>
              <w:t>.00</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Calibri"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FDOT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TALT</w:t>
            </w:r>
            <w:r w:rsidR="004970A6">
              <w:rPr>
                <w:rFonts w:eastAsia="Calibri" w:cs="Times New Roman"/>
                <w:sz w:val="20"/>
                <w:szCs w:val="20"/>
              </w:rPr>
              <w:t>*</w:t>
            </w:r>
          </w:p>
        </w:tc>
        <w:tc>
          <w:tcPr>
            <w:tcW w:w="1890" w:type="dxa"/>
            <w:noWrap/>
            <w:tcMar>
              <w:top w:w="0" w:type="dxa"/>
              <w:left w:w="108" w:type="dxa"/>
              <w:bottom w:w="0" w:type="dxa"/>
              <w:right w:w="108" w:type="dxa"/>
            </w:tcMar>
            <w:vAlign w:val="center"/>
            <w:hideMark/>
          </w:tcPr>
          <w:p w:rsidR="00F74819" w:rsidRPr="00F74819" w:rsidRDefault="00F74819" w:rsidP="00AB3718">
            <w:pPr>
              <w:spacing w:after="0" w:line="240" w:lineRule="auto"/>
              <w:jc w:val="right"/>
              <w:rPr>
                <w:rFonts w:eastAsia="Calibri"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1,5</w:t>
            </w:r>
            <w:r w:rsidR="006B7666">
              <w:rPr>
                <w:rFonts w:eastAsia="Calibri" w:cs="Times New Roman"/>
                <w:sz w:val="20"/>
                <w:szCs w:val="20"/>
              </w:rPr>
              <w:t>73</w:t>
            </w:r>
            <w:r w:rsidRPr="00F74819">
              <w:rPr>
                <w:rFonts w:eastAsia="Calibri" w:cs="Times New Roman"/>
                <w:sz w:val="20"/>
                <w:szCs w:val="20"/>
              </w:rPr>
              <w:t>,</w:t>
            </w:r>
            <w:r w:rsidR="006B7666">
              <w:rPr>
                <w:rFonts w:eastAsia="Calibri" w:cs="Times New Roman"/>
                <w:sz w:val="20"/>
                <w:szCs w:val="20"/>
              </w:rPr>
              <w:t>415</w:t>
            </w:r>
            <w:r w:rsidRPr="00F74819">
              <w:rPr>
                <w:rFonts w:eastAsia="Calibri" w:cs="Times New Roman"/>
                <w:sz w:val="20"/>
                <w:szCs w:val="20"/>
              </w:rPr>
              <w:t>.</w:t>
            </w:r>
            <w:r w:rsidR="006B7666">
              <w:rPr>
                <w:rFonts w:eastAsia="Calibri" w:cs="Times New Roman"/>
                <w:sz w:val="20"/>
                <w:szCs w:val="20"/>
              </w:rPr>
              <w:t>11</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p>
        </w:tc>
        <w:tc>
          <w:tcPr>
            <w:tcW w:w="1039" w:type="dxa"/>
            <w:noWrap/>
            <w:tcMar>
              <w:top w:w="0" w:type="dxa"/>
              <w:left w:w="108" w:type="dxa"/>
              <w:bottom w:w="0" w:type="dxa"/>
              <w:right w:w="108" w:type="dxa"/>
            </w:tcMar>
            <w:vAlign w:val="center"/>
            <w:hideMark/>
          </w:tcPr>
          <w:p w:rsidR="00F74819" w:rsidRPr="00F74819" w:rsidRDefault="00F74819" w:rsidP="00AB3718">
            <w:pPr>
              <w:spacing w:after="60" w:line="240" w:lineRule="auto"/>
              <w:jc w:val="center"/>
              <w:rPr>
                <w:rFonts w:eastAsia="Calibri" w:cs="Times New Roman"/>
                <w:sz w:val="20"/>
                <w:szCs w:val="20"/>
              </w:rPr>
            </w:pPr>
            <w:r w:rsidRPr="00F74819">
              <w:rPr>
                <w:rFonts w:eastAsia="Calibri" w:cs="Times New Roman"/>
                <w:b/>
                <w:bCs/>
                <w:sz w:val="20"/>
                <w:szCs w:val="20"/>
              </w:rPr>
              <w:t>Total</w:t>
            </w:r>
          </w:p>
        </w:tc>
        <w:tc>
          <w:tcPr>
            <w:tcW w:w="1890" w:type="dxa"/>
            <w:noWrap/>
            <w:tcMar>
              <w:top w:w="0" w:type="dxa"/>
              <w:left w:w="108" w:type="dxa"/>
              <w:bottom w:w="0" w:type="dxa"/>
              <w:right w:w="108" w:type="dxa"/>
            </w:tcMar>
            <w:vAlign w:val="center"/>
            <w:hideMark/>
          </w:tcPr>
          <w:p w:rsidR="00F74819" w:rsidRPr="00F74819" w:rsidRDefault="00F74819" w:rsidP="00AB3718">
            <w:pPr>
              <w:spacing w:after="60" w:line="240" w:lineRule="auto"/>
              <w:jc w:val="right"/>
              <w:rPr>
                <w:rFonts w:eastAsia="Calibri" w:cs="Times New Roman"/>
                <w:sz w:val="20"/>
                <w:szCs w:val="20"/>
              </w:rPr>
            </w:pPr>
            <w:r w:rsidRPr="00F74819">
              <w:rPr>
                <w:rFonts w:eastAsia="Calibri" w:cs="Times New Roman"/>
                <w:b/>
                <w:bCs/>
                <w:sz w:val="20"/>
                <w:szCs w:val="20"/>
              </w:rPr>
              <w:t>$</w:t>
            </w:r>
            <w:r w:rsidR="00AB3718">
              <w:rPr>
                <w:rFonts w:eastAsia="Calibri" w:cs="Times New Roman"/>
                <w:b/>
                <w:bCs/>
                <w:sz w:val="20"/>
                <w:szCs w:val="20"/>
              </w:rPr>
              <w:t xml:space="preserve"> </w:t>
            </w:r>
            <w:r w:rsidRPr="00F74819">
              <w:rPr>
                <w:rFonts w:eastAsia="Calibri" w:cs="Times New Roman"/>
                <w:b/>
                <w:bCs/>
                <w:sz w:val="20"/>
                <w:szCs w:val="20"/>
              </w:rPr>
              <w:t xml:space="preserve"> 3,1</w:t>
            </w:r>
            <w:r w:rsidR="006B7666">
              <w:rPr>
                <w:rFonts w:eastAsia="Calibri" w:cs="Times New Roman"/>
                <w:b/>
                <w:bCs/>
                <w:sz w:val="20"/>
                <w:szCs w:val="20"/>
              </w:rPr>
              <w:t>88</w:t>
            </w:r>
            <w:r w:rsidRPr="00F74819">
              <w:rPr>
                <w:rFonts w:eastAsia="Calibri" w:cs="Times New Roman"/>
                <w:b/>
                <w:bCs/>
                <w:sz w:val="20"/>
                <w:szCs w:val="20"/>
              </w:rPr>
              <w:t>,</w:t>
            </w:r>
            <w:r w:rsidR="006B7666">
              <w:rPr>
                <w:rFonts w:eastAsia="Calibri" w:cs="Times New Roman"/>
                <w:b/>
                <w:bCs/>
                <w:sz w:val="20"/>
                <w:szCs w:val="20"/>
              </w:rPr>
              <w:t>045</w:t>
            </w:r>
            <w:r w:rsidRPr="00F74819">
              <w:rPr>
                <w:rFonts w:eastAsia="Calibri" w:cs="Times New Roman"/>
                <w:b/>
                <w:bCs/>
                <w:sz w:val="20"/>
                <w:szCs w:val="20"/>
              </w:rPr>
              <w:t>.</w:t>
            </w:r>
            <w:r w:rsidR="006B7666">
              <w:rPr>
                <w:rFonts w:eastAsia="Calibri" w:cs="Times New Roman"/>
                <w:b/>
                <w:bCs/>
                <w:sz w:val="20"/>
                <w:szCs w:val="20"/>
              </w:rPr>
              <w:t>11</w:t>
            </w:r>
          </w:p>
        </w:tc>
      </w:tr>
      <w:tr w:rsidR="00F74819" w:rsidRPr="00F74819" w:rsidTr="003F050D">
        <w:trPr>
          <w:trHeight w:hRule="exact" w:val="251"/>
          <w:jc w:val="center"/>
        </w:trPr>
        <w:tc>
          <w:tcPr>
            <w:tcW w:w="1404" w:type="dxa"/>
            <w:vMerge w:val="restart"/>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r w:rsidRPr="00F74819">
              <w:rPr>
                <w:rFonts w:eastAsia="Calibri" w:cs="Times New Roman"/>
                <w:sz w:val="20"/>
                <w:szCs w:val="20"/>
              </w:rPr>
              <w:t>Martin</w:t>
            </w: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b/>
                <w:bCs/>
                <w:sz w:val="20"/>
                <w:szCs w:val="20"/>
              </w:rPr>
            </w:pPr>
            <w:r w:rsidRPr="00F74819">
              <w:rPr>
                <w:rFonts w:eastAsia="Calibri" w:cs="Times New Roman"/>
                <w:sz w:val="20"/>
                <w:szCs w:val="20"/>
              </w:rPr>
              <w:t>County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TALU</w:t>
            </w:r>
          </w:p>
        </w:tc>
        <w:tc>
          <w:tcPr>
            <w:tcW w:w="1890" w:type="dxa"/>
            <w:noWrap/>
            <w:tcMar>
              <w:top w:w="0" w:type="dxa"/>
              <w:left w:w="108" w:type="dxa"/>
              <w:bottom w:w="0" w:type="dxa"/>
              <w:right w:w="108" w:type="dxa"/>
            </w:tcMar>
            <w:vAlign w:val="center"/>
            <w:hideMark/>
          </w:tcPr>
          <w:p w:rsidR="00F74819" w:rsidRPr="00AB3718" w:rsidRDefault="00F74819" w:rsidP="00941EEB">
            <w:pPr>
              <w:spacing w:after="0" w:line="240" w:lineRule="auto"/>
              <w:jc w:val="right"/>
              <w:rPr>
                <w:rFonts w:eastAsia="Calibri"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1</w:t>
            </w:r>
            <w:r w:rsidR="00941EEB">
              <w:rPr>
                <w:rFonts w:eastAsia="Calibri" w:cs="Times New Roman"/>
                <w:sz w:val="20"/>
                <w:szCs w:val="20"/>
              </w:rPr>
              <w:t>71</w:t>
            </w:r>
            <w:r w:rsidRPr="00F74819">
              <w:rPr>
                <w:rFonts w:eastAsia="Calibri" w:cs="Times New Roman"/>
                <w:sz w:val="20"/>
                <w:szCs w:val="20"/>
              </w:rPr>
              <w:t>,</w:t>
            </w:r>
            <w:r w:rsidR="00941EEB">
              <w:rPr>
                <w:rFonts w:eastAsia="Calibri" w:cs="Times New Roman"/>
                <w:sz w:val="20"/>
                <w:szCs w:val="20"/>
              </w:rPr>
              <w:t>09</w:t>
            </w:r>
            <w:r w:rsidRPr="00F74819">
              <w:rPr>
                <w:rFonts w:eastAsia="Calibri" w:cs="Times New Roman"/>
                <w:sz w:val="20"/>
                <w:szCs w:val="20"/>
              </w:rPr>
              <w:t>5.0</w:t>
            </w:r>
            <w:r w:rsidR="00941EEB">
              <w:rPr>
                <w:rFonts w:eastAsia="Calibri" w:cs="Times New Roman"/>
                <w:sz w:val="20"/>
                <w:szCs w:val="20"/>
              </w:rPr>
              <w:t>2</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FDOT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TALT</w:t>
            </w:r>
            <w:r w:rsidR="004970A6">
              <w:rPr>
                <w:rFonts w:eastAsia="Calibri" w:cs="Times New Roman"/>
                <w:sz w:val="20"/>
                <w:szCs w:val="20"/>
              </w:rPr>
              <w:t>*</w:t>
            </w:r>
          </w:p>
        </w:tc>
        <w:tc>
          <w:tcPr>
            <w:tcW w:w="1890" w:type="dxa"/>
            <w:noWrap/>
            <w:tcMar>
              <w:top w:w="0" w:type="dxa"/>
              <w:left w:w="108" w:type="dxa"/>
              <w:bottom w:w="0" w:type="dxa"/>
              <w:right w:w="108" w:type="dxa"/>
            </w:tcMar>
            <w:vAlign w:val="center"/>
            <w:hideMark/>
          </w:tcPr>
          <w:p w:rsidR="00F74819" w:rsidRPr="00F74819" w:rsidRDefault="00F74819" w:rsidP="00941EEB">
            <w:pPr>
              <w:spacing w:after="0" w:line="240" w:lineRule="auto"/>
              <w:jc w:val="right"/>
              <w:rPr>
                <w:rFonts w:eastAsia="Times New Roman"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191,</w:t>
            </w:r>
            <w:r w:rsidR="00941EEB">
              <w:rPr>
                <w:rFonts w:eastAsia="Calibri" w:cs="Times New Roman"/>
                <w:sz w:val="20"/>
                <w:szCs w:val="20"/>
              </w:rPr>
              <w:t>09</w:t>
            </w:r>
            <w:r w:rsidRPr="00F74819">
              <w:rPr>
                <w:rFonts w:eastAsia="Calibri" w:cs="Times New Roman"/>
                <w:sz w:val="20"/>
                <w:szCs w:val="20"/>
              </w:rPr>
              <w:t>6.6</w:t>
            </w:r>
            <w:r w:rsidR="00941EEB">
              <w:rPr>
                <w:rFonts w:eastAsia="Calibri" w:cs="Times New Roman"/>
                <w:sz w:val="20"/>
                <w:szCs w:val="20"/>
              </w:rPr>
              <w:t>4</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Calibri"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p>
        </w:tc>
        <w:tc>
          <w:tcPr>
            <w:tcW w:w="1039" w:type="dxa"/>
            <w:noWrap/>
            <w:tcMar>
              <w:top w:w="0" w:type="dxa"/>
              <w:left w:w="108" w:type="dxa"/>
              <w:bottom w:w="0" w:type="dxa"/>
              <w:right w:w="108" w:type="dxa"/>
            </w:tcMar>
            <w:vAlign w:val="center"/>
            <w:hideMark/>
          </w:tcPr>
          <w:p w:rsidR="00F74819" w:rsidRPr="00F74819" w:rsidRDefault="00F74819" w:rsidP="00AB3718">
            <w:pPr>
              <w:spacing w:after="60" w:line="240" w:lineRule="auto"/>
              <w:jc w:val="center"/>
              <w:rPr>
                <w:rFonts w:eastAsia="Calibri" w:cs="Times New Roman"/>
                <w:sz w:val="20"/>
                <w:szCs w:val="20"/>
              </w:rPr>
            </w:pPr>
            <w:r w:rsidRPr="00F74819">
              <w:rPr>
                <w:rFonts w:eastAsia="Calibri" w:cs="Times New Roman"/>
                <w:b/>
                <w:bCs/>
                <w:sz w:val="20"/>
                <w:szCs w:val="20"/>
              </w:rPr>
              <w:t>Total</w:t>
            </w:r>
          </w:p>
        </w:tc>
        <w:tc>
          <w:tcPr>
            <w:tcW w:w="1890" w:type="dxa"/>
            <w:noWrap/>
            <w:tcMar>
              <w:top w:w="0" w:type="dxa"/>
              <w:left w:w="108" w:type="dxa"/>
              <w:bottom w:w="0" w:type="dxa"/>
              <w:right w:w="108" w:type="dxa"/>
            </w:tcMar>
            <w:vAlign w:val="center"/>
            <w:hideMark/>
          </w:tcPr>
          <w:p w:rsidR="00F74819" w:rsidRPr="00F74819" w:rsidRDefault="00F74819" w:rsidP="00941EEB">
            <w:pPr>
              <w:spacing w:after="60" w:line="240" w:lineRule="auto"/>
              <w:jc w:val="right"/>
              <w:rPr>
                <w:rFonts w:eastAsia="Calibri" w:cs="Times New Roman"/>
                <w:sz w:val="20"/>
                <w:szCs w:val="20"/>
              </w:rPr>
            </w:pPr>
            <w:r w:rsidRPr="00F74819">
              <w:rPr>
                <w:rFonts w:eastAsia="Calibri" w:cs="Times New Roman"/>
                <w:b/>
                <w:bCs/>
                <w:sz w:val="20"/>
                <w:szCs w:val="20"/>
              </w:rPr>
              <w:t>$</w:t>
            </w:r>
            <w:r w:rsidR="00AB3718">
              <w:rPr>
                <w:rFonts w:eastAsia="Calibri" w:cs="Times New Roman"/>
                <w:b/>
                <w:bCs/>
                <w:sz w:val="20"/>
                <w:szCs w:val="20"/>
              </w:rPr>
              <w:t xml:space="preserve"> </w:t>
            </w:r>
            <w:r w:rsidRPr="00F74819">
              <w:rPr>
                <w:rFonts w:eastAsia="Calibri" w:cs="Times New Roman"/>
                <w:b/>
                <w:bCs/>
                <w:sz w:val="20"/>
                <w:szCs w:val="20"/>
              </w:rPr>
              <w:t xml:space="preserve"> 3</w:t>
            </w:r>
            <w:r w:rsidR="00941EEB">
              <w:rPr>
                <w:rFonts w:eastAsia="Calibri" w:cs="Times New Roman"/>
                <w:b/>
                <w:bCs/>
                <w:sz w:val="20"/>
                <w:szCs w:val="20"/>
              </w:rPr>
              <w:t>62</w:t>
            </w:r>
            <w:r w:rsidRPr="00F74819">
              <w:rPr>
                <w:rFonts w:eastAsia="Calibri" w:cs="Times New Roman"/>
                <w:b/>
                <w:bCs/>
                <w:sz w:val="20"/>
                <w:szCs w:val="20"/>
              </w:rPr>
              <w:t>,</w:t>
            </w:r>
            <w:r w:rsidR="00941EEB">
              <w:rPr>
                <w:rFonts w:eastAsia="Calibri" w:cs="Times New Roman"/>
                <w:b/>
                <w:bCs/>
                <w:sz w:val="20"/>
                <w:szCs w:val="20"/>
              </w:rPr>
              <w:t>191</w:t>
            </w:r>
            <w:r w:rsidRPr="00F74819">
              <w:rPr>
                <w:rFonts w:eastAsia="Calibri" w:cs="Times New Roman"/>
                <w:b/>
                <w:bCs/>
                <w:sz w:val="20"/>
                <w:szCs w:val="20"/>
              </w:rPr>
              <w:t>.</w:t>
            </w:r>
            <w:r w:rsidR="00941EEB">
              <w:rPr>
                <w:rFonts w:eastAsia="Calibri" w:cs="Times New Roman"/>
                <w:b/>
                <w:bCs/>
                <w:sz w:val="20"/>
                <w:szCs w:val="20"/>
              </w:rPr>
              <w:t>6</w:t>
            </w:r>
            <w:r w:rsidRPr="00F74819">
              <w:rPr>
                <w:rFonts w:eastAsia="Calibri" w:cs="Times New Roman"/>
                <w:b/>
                <w:bCs/>
                <w:sz w:val="20"/>
                <w:szCs w:val="20"/>
              </w:rPr>
              <w:t>6</w:t>
            </w:r>
          </w:p>
        </w:tc>
      </w:tr>
      <w:tr w:rsidR="00F74819" w:rsidRPr="00F74819" w:rsidTr="003F050D">
        <w:trPr>
          <w:trHeight w:hRule="exact" w:val="251"/>
          <w:jc w:val="center"/>
        </w:trPr>
        <w:tc>
          <w:tcPr>
            <w:tcW w:w="1404" w:type="dxa"/>
            <w:vMerge w:val="restart"/>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r w:rsidRPr="00F74819">
              <w:rPr>
                <w:rFonts w:eastAsia="Calibri" w:cs="Times New Roman"/>
                <w:sz w:val="20"/>
                <w:szCs w:val="20"/>
              </w:rPr>
              <w:t>St. Lucie</w:t>
            </w: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b/>
                <w:bCs/>
                <w:sz w:val="20"/>
                <w:szCs w:val="20"/>
              </w:rPr>
            </w:pPr>
            <w:r w:rsidRPr="00F74819">
              <w:rPr>
                <w:rFonts w:eastAsia="Calibri" w:cs="Times New Roman"/>
                <w:sz w:val="20"/>
                <w:szCs w:val="20"/>
              </w:rPr>
              <w:t>County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Pr>
                <w:rFonts w:eastAsia="Calibri" w:cs="Times New Roman"/>
                <w:sz w:val="20"/>
                <w:szCs w:val="20"/>
              </w:rPr>
              <w:t>TALU</w:t>
            </w:r>
          </w:p>
        </w:tc>
        <w:tc>
          <w:tcPr>
            <w:tcW w:w="1890" w:type="dxa"/>
            <w:noWrap/>
            <w:tcMar>
              <w:top w:w="0" w:type="dxa"/>
              <w:left w:w="108" w:type="dxa"/>
              <w:bottom w:w="0" w:type="dxa"/>
              <w:right w:w="108" w:type="dxa"/>
            </w:tcMar>
            <w:vAlign w:val="center"/>
            <w:hideMark/>
          </w:tcPr>
          <w:p w:rsidR="00F74819" w:rsidRPr="00F74819" w:rsidRDefault="00F74819" w:rsidP="00941EEB">
            <w:pPr>
              <w:spacing w:after="0" w:line="240" w:lineRule="auto"/>
              <w:jc w:val="right"/>
              <w:rPr>
                <w:rFonts w:eastAsia="Calibri" w:cs="Times New Roman"/>
                <w:b/>
                <w:bCs/>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30</w:t>
            </w:r>
            <w:r w:rsidR="00941EEB">
              <w:rPr>
                <w:rFonts w:eastAsia="Calibri" w:cs="Times New Roman"/>
                <w:sz w:val="20"/>
                <w:szCs w:val="20"/>
              </w:rPr>
              <w:t>9</w:t>
            </w:r>
            <w:r w:rsidRPr="00F74819">
              <w:rPr>
                <w:rFonts w:eastAsia="Calibri" w:cs="Times New Roman"/>
                <w:sz w:val="20"/>
                <w:szCs w:val="20"/>
              </w:rPr>
              <w:t>,</w:t>
            </w:r>
            <w:r w:rsidR="00941EEB">
              <w:rPr>
                <w:rFonts w:eastAsia="Calibri" w:cs="Times New Roman"/>
                <w:sz w:val="20"/>
                <w:szCs w:val="20"/>
              </w:rPr>
              <w:t>508</w:t>
            </w:r>
            <w:r w:rsidRPr="00F74819">
              <w:rPr>
                <w:rFonts w:eastAsia="Calibri" w:cs="Times New Roman"/>
                <w:sz w:val="20"/>
                <w:szCs w:val="20"/>
              </w:rPr>
              <w:t>.</w:t>
            </w:r>
            <w:r w:rsidR="00941EEB">
              <w:rPr>
                <w:rFonts w:eastAsia="Calibri" w:cs="Times New Roman"/>
                <w:sz w:val="20"/>
                <w:szCs w:val="20"/>
              </w:rPr>
              <w:t>98</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FDOT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TALT</w:t>
            </w:r>
            <w:r w:rsidR="004970A6">
              <w:rPr>
                <w:rFonts w:eastAsia="Calibri" w:cs="Times New Roman"/>
                <w:sz w:val="20"/>
                <w:szCs w:val="20"/>
              </w:rPr>
              <w:t>*</w:t>
            </w:r>
          </w:p>
        </w:tc>
        <w:tc>
          <w:tcPr>
            <w:tcW w:w="1890" w:type="dxa"/>
            <w:noWrap/>
            <w:tcMar>
              <w:top w:w="0" w:type="dxa"/>
              <w:left w:w="108" w:type="dxa"/>
              <w:bottom w:w="0" w:type="dxa"/>
              <w:right w:w="108" w:type="dxa"/>
            </w:tcMar>
            <w:vAlign w:val="center"/>
            <w:hideMark/>
          </w:tcPr>
          <w:p w:rsidR="00F74819" w:rsidRPr="00F74819" w:rsidRDefault="00F74819" w:rsidP="00941EEB">
            <w:pPr>
              <w:spacing w:after="0" w:line="240" w:lineRule="auto"/>
              <w:jc w:val="right"/>
              <w:rPr>
                <w:rFonts w:eastAsia="Times New Roman"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34</w:t>
            </w:r>
            <w:r w:rsidR="00941EEB">
              <w:rPr>
                <w:rFonts w:eastAsia="Calibri" w:cs="Times New Roman"/>
                <w:sz w:val="20"/>
                <w:szCs w:val="20"/>
              </w:rPr>
              <w:t>4</w:t>
            </w:r>
            <w:r w:rsidRPr="00F74819">
              <w:rPr>
                <w:rFonts w:eastAsia="Calibri" w:cs="Times New Roman"/>
                <w:sz w:val="20"/>
                <w:szCs w:val="20"/>
              </w:rPr>
              <w:t>,</w:t>
            </w:r>
            <w:r w:rsidR="00941EEB">
              <w:rPr>
                <w:rFonts w:eastAsia="Calibri" w:cs="Times New Roman"/>
                <w:sz w:val="20"/>
                <w:szCs w:val="20"/>
              </w:rPr>
              <w:t>642</w:t>
            </w:r>
            <w:r w:rsidRPr="00F74819">
              <w:rPr>
                <w:rFonts w:eastAsia="Calibri" w:cs="Times New Roman"/>
                <w:sz w:val="20"/>
                <w:szCs w:val="20"/>
              </w:rPr>
              <w:t>.</w:t>
            </w:r>
            <w:r w:rsidR="00941EEB">
              <w:rPr>
                <w:rFonts w:eastAsia="Calibri" w:cs="Times New Roman"/>
                <w:sz w:val="20"/>
                <w:szCs w:val="20"/>
              </w:rPr>
              <w:t>87</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Calibri"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p>
        </w:tc>
        <w:tc>
          <w:tcPr>
            <w:tcW w:w="1039" w:type="dxa"/>
            <w:noWrap/>
            <w:tcMar>
              <w:top w:w="0" w:type="dxa"/>
              <w:left w:w="108" w:type="dxa"/>
              <w:bottom w:w="0" w:type="dxa"/>
              <w:right w:w="108" w:type="dxa"/>
            </w:tcMar>
            <w:vAlign w:val="center"/>
            <w:hideMark/>
          </w:tcPr>
          <w:p w:rsidR="00F74819" w:rsidRPr="00F74819" w:rsidRDefault="00F74819" w:rsidP="00AB3718">
            <w:pPr>
              <w:spacing w:after="60" w:line="240" w:lineRule="auto"/>
              <w:jc w:val="center"/>
              <w:rPr>
                <w:rFonts w:eastAsia="Calibri" w:cs="Times New Roman"/>
                <w:sz w:val="20"/>
                <w:szCs w:val="20"/>
              </w:rPr>
            </w:pPr>
            <w:r w:rsidRPr="00F74819">
              <w:rPr>
                <w:rFonts w:eastAsia="Calibri" w:cs="Times New Roman"/>
                <w:b/>
                <w:bCs/>
                <w:sz w:val="20"/>
                <w:szCs w:val="20"/>
              </w:rPr>
              <w:t>Total</w:t>
            </w:r>
          </w:p>
        </w:tc>
        <w:tc>
          <w:tcPr>
            <w:tcW w:w="1890" w:type="dxa"/>
            <w:noWrap/>
            <w:tcMar>
              <w:top w:w="0" w:type="dxa"/>
              <w:left w:w="108" w:type="dxa"/>
              <w:bottom w:w="0" w:type="dxa"/>
              <w:right w:w="108" w:type="dxa"/>
            </w:tcMar>
            <w:vAlign w:val="center"/>
            <w:hideMark/>
          </w:tcPr>
          <w:p w:rsidR="00F74819" w:rsidRPr="00F74819" w:rsidRDefault="00F74819" w:rsidP="00941EEB">
            <w:pPr>
              <w:spacing w:after="60" w:line="240" w:lineRule="auto"/>
              <w:jc w:val="right"/>
              <w:rPr>
                <w:rFonts w:eastAsia="Calibri" w:cs="Times New Roman"/>
                <w:sz w:val="20"/>
                <w:szCs w:val="20"/>
              </w:rPr>
            </w:pPr>
            <w:r w:rsidRPr="00F74819">
              <w:rPr>
                <w:rFonts w:eastAsia="Calibri" w:cs="Times New Roman"/>
                <w:b/>
                <w:bCs/>
                <w:sz w:val="20"/>
                <w:szCs w:val="20"/>
              </w:rPr>
              <w:t>$</w:t>
            </w:r>
            <w:r w:rsidR="00AB3718">
              <w:rPr>
                <w:rFonts w:eastAsia="Calibri" w:cs="Times New Roman"/>
                <w:b/>
                <w:bCs/>
                <w:sz w:val="20"/>
                <w:szCs w:val="20"/>
              </w:rPr>
              <w:t xml:space="preserve"> </w:t>
            </w:r>
            <w:r w:rsidRPr="00F74819">
              <w:rPr>
                <w:rFonts w:eastAsia="Calibri" w:cs="Times New Roman"/>
                <w:b/>
                <w:bCs/>
                <w:sz w:val="20"/>
                <w:szCs w:val="20"/>
              </w:rPr>
              <w:t xml:space="preserve"> 65</w:t>
            </w:r>
            <w:r w:rsidR="00941EEB">
              <w:rPr>
                <w:rFonts w:eastAsia="Calibri" w:cs="Times New Roman"/>
                <w:b/>
                <w:bCs/>
                <w:sz w:val="20"/>
                <w:szCs w:val="20"/>
              </w:rPr>
              <w:t>4</w:t>
            </w:r>
            <w:r w:rsidRPr="00F74819">
              <w:rPr>
                <w:rFonts w:eastAsia="Calibri" w:cs="Times New Roman"/>
                <w:b/>
                <w:bCs/>
                <w:sz w:val="20"/>
                <w:szCs w:val="20"/>
              </w:rPr>
              <w:t>,</w:t>
            </w:r>
            <w:r w:rsidR="00941EEB">
              <w:rPr>
                <w:rFonts w:eastAsia="Calibri" w:cs="Times New Roman"/>
                <w:b/>
                <w:bCs/>
                <w:sz w:val="20"/>
                <w:szCs w:val="20"/>
              </w:rPr>
              <w:t>151</w:t>
            </w:r>
            <w:r w:rsidRPr="00F74819">
              <w:rPr>
                <w:rFonts w:eastAsia="Calibri" w:cs="Times New Roman"/>
                <w:b/>
                <w:bCs/>
                <w:sz w:val="20"/>
                <w:szCs w:val="20"/>
              </w:rPr>
              <w:t>.</w:t>
            </w:r>
            <w:r w:rsidR="00941EEB">
              <w:rPr>
                <w:rFonts w:eastAsia="Calibri" w:cs="Times New Roman"/>
                <w:b/>
                <w:bCs/>
                <w:sz w:val="20"/>
                <w:szCs w:val="20"/>
              </w:rPr>
              <w:t>8</w:t>
            </w:r>
            <w:r w:rsidRPr="00F74819">
              <w:rPr>
                <w:rFonts w:eastAsia="Calibri" w:cs="Times New Roman"/>
                <w:b/>
                <w:bCs/>
                <w:sz w:val="20"/>
                <w:szCs w:val="20"/>
              </w:rPr>
              <w:t>5</w:t>
            </w:r>
          </w:p>
        </w:tc>
      </w:tr>
      <w:tr w:rsidR="00F74819" w:rsidRPr="00F74819" w:rsidTr="003F050D">
        <w:trPr>
          <w:trHeight w:hRule="exact" w:val="251"/>
          <w:jc w:val="center"/>
        </w:trPr>
        <w:tc>
          <w:tcPr>
            <w:tcW w:w="1404" w:type="dxa"/>
            <w:vMerge w:val="restart"/>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r w:rsidRPr="00F74819">
              <w:rPr>
                <w:rFonts w:eastAsia="Calibri" w:cs="Times New Roman"/>
                <w:sz w:val="20"/>
                <w:szCs w:val="20"/>
              </w:rPr>
              <w:t>Indian River</w:t>
            </w: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County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r w:rsidRPr="00F74819">
              <w:rPr>
                <w:rFonts w:eastAsia="Calibri" w:cs="Times New Roman"/>
                <w:sz w:val="20"/>
                <w:szCs w:val="20"/>
              </w:rPr>
              <w:t>TALL</w:t>
            </w:r>
            <w:r w:rsidR="004970A6">
              <w:rPr>
                <w:rFonts w:eastAsia="Calibri" w:cs="Times New Roman"/>
                <w:sz w:val="20"/>
                <w:szCs w:val="20"/>
              </w:rPr>
              <w:t>**</w:t>
            </w:r>
          </w:p>
        </w:tc>
        <w:tc>
          <w:tcPr>
            <w:tcW w:w="1890" w:type="dxa"/>
            <w:noWrap/>
            <w:tcMar>
              <w:top w:w="0" w:type="dxa"/>
              <w:left w:w="108" w:type="dxa"/>
              <w:bottom w:w="0" w:type="dxa"/>
              <w:right w:w="108" w:type="dxa"/>
            </w:tcMar>
            <w:vAlign w:val="center"/>
            <w:hideMark/>
          </w:tcPr>
          <w:p w:rsidR="00F74819" w:rsidRPr="00F74819" w:rsidRDefault="00F74819" w:rsidP="00E93BE7">
            <w:pPr>
              <w:spacing w:after="0" w:line="240" w:lineRule="auto"/>
              <w:jc w:val="right"/>
              <w:rPr>
                <w:rFonts w:eastAsia="Calibri"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17</w:t>
            </w:r>
            <w:r w:rsidR="00E93BE7">
              <w:rPr>
                <w:rFonts w:eastAsia="Calibri" w:cs="Times New Roman"/>
                <w:sz w:val="20"/>
                <w:szCs w:val="20"/>
              </w:rPr>
              <w:t>8</w:t>
            </w:r>
            <w:r w:rsidRPr="00F74819">
              <w:rPr>
                <w:rFonts w:eastAsia="Calibri" w:cs="Times New Roman"/>
                <w:sz w:val="20"/>
                <w:szCs w:val="20"/>
              </w:rPr>
              <w:t>,</w:t>
            </w:r>
            <w:r w:rsidR="00E93BE7">
              <w:rPr>
                <w:rFonts w:eastAsia="Calibri" w:cs="Times New Roman"/>
                <w:sz w:val="20"/>
                <w:szCs w:val="20"/>
              </w:rPr>
              <w:t>990</w:t>
            </w:r>
            <w:r w:rsidRPr="00F74819">
              <w:rPr>
                <w:rFonts w:eastAsia="Calibri" w:cs="Times New Roman"/>
                <w:sz w:val="20"/>
                <w:szCs w:val="20"/>
              </w:rPr>
              <w:t>.00</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b/>
                <w:bCs/>
                <w:sz w:val="20"/>
                <w:szCs w:val="20"/>
              </w:rPr>
            </w:pP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TALN</w:t>
            </w:r>
            <w:r w:rsidR="004970A6">
              <w:rPr>
                <w:rFonts w:eastAsia="Calibri" w:cs="Times New Roman"/>
                <w:sz w:val="20"/>
                <w:szCs w:val="20"/>
              </w:rPr>
              <w:t>**</w:t>
            </w:r>
          </w:p>
        </w:tc>
        <w:tc>
          <w:tcPr>
            <w:tcW w:w="1890" w:type="dxa"/>
            <w:noWrap/>
            <w:tcMar>
              <w:top w:w="0" w:type="dxa"/>
              <w:left w:w="108" w:type="dxa"/>
              <w:bottom w:w="0" w:type="dxa"/>
              <w:right w:w="108" w:type="dxa"/>
            </w:tcMar>
            <w:vAlign w:val="center"/>
            <w:hideMark/>
          </w:tcPr>
          <w:p w:rsidR="00F74819" w:rsidRPr="00F74819" w:rsidRDefault="00F74819" w:rsidP="00E93BE7">
            <w:pPr>
              <w:spacing w:after="0" w:line="240" w:lineRule="auto"/>
              <w:jc w:val="right"/>
              <w:rPr>
                <w:rFonts w:eastAsia="Calibri" w:cs="Times New Roman"/>
                <w:b/>
                <w:bCs/>
                <w:sz w:val="20"/>
                <w:szCs w:val="20"/>
              </w:rPr>
            </w:pPr>
            <w:r w:rsidRPr="00F74819">
              <w:rPr>
                <w:rFonts w:eastAsia="Calibri" w:cs="Times New Roman"/>
                <w:sz w:val="20"/>
                <w:szCs w:val="20"/>
              </w:rPr>
              <w:t>$</w:t>
            </w:r>
            <w:r w:rsidR="00AB3718">
              <w:rPr>
                <w:rFonts w:eastAsia="Calibri" w:cs="Times New Roman"/>
                <w:sz w:val="20"/>
                <w:szCs w:val="20"/>
              </w:rPr>
              <w:t xml:space="preserve"> </w:t>
            </w:r>
            <w:r w:rsidR="00E93BE7">
              <w:rPr>
                <w:rFonts w:eastAsia="Calibri" w:cs="Times New Roman"/>
                <w:sz w:val="20"/>
                <w:szCs w:val="20"/>
              </w:rPr>
              <w:t xml:space="preserve"> 101</w:t>
            </w:r>
            <w:r w:rsidRPr="00F74819">
              <w:rPr>
                <w:rFonts w:eastAsia="Calibri" w:cs="Times New Roman"/>
                <w:sz w:val="20"/>
                <w:szCs w:val="20"/>
              </w:rPr>
              <w:t>,</w:t>
            </w:r>
            <w:r w:rsidR="00E93BE7">
              <w:rPr>
                <w:rFonts w:eastAsia="Calibri" w:cs="Times New Roman"/>
                <w:sz w:val="20"/>
                <w:szCs w:val="20"/>
              </w:rPr>
              <w:t>289</w:t>
            </w:r>
            <w:r w:rsidRPr="00F74819">
              <w:rPr>
                <w:rFonts w:eastAsia="Calibri" w:cs="Times New Roman"/>
                <w:sz w:val="20"/>
                <w:szCs w:val="20"/>
              </w:rPr>
              <w:t>.00</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Times New Roman"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FDOT Allocation</w:t>
            </w:r>
          </w:p>
        </w:tc>
        <w:tc>
          <w:tcPr>
            <w:tcW w:w="1039"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Times New Roman" w:cs="Times New Roman"/>
                <w:sz w:val="20"/>
                <w:szCs w:val="20"/>
              </w:rPr>
            </w:pPr>
            <w:r w:rsidRPr="00F74819">
              <w:rPr>
                <w:rFonts w:eastAsia="Calibri" w:cs="Times New Roman"/>
                <w:sz w:val="20"/>
                <w:szCs w:val="20"/>
              </w:rPr>
              <w:t>TALT</w:t>
            </w:r>
            <w:r w:rsidR="004970A6">
              <w:rPr>
                <w:rFonts w:eastAsia="Calibri" w:cs="Times New Roman"/>
                <w:sz w:val="20"/>
                <w:szCs w:val="20"/>
              </w:rPr>
              <w:t>*</w:t>
            </w:r>
          </w:p>
        </w:tc>
        <w:tc>
          <w:tcPr>
            <w:tcW w:w="1890" w:type="dxa"/>
            <w:noWrap/>
            <w:tcMar>
              <w:top w:w="0" w:type="dxa"/>
              <w:left w:w="108" w:type="dxa"/>
              <w:bottom w:w="0" w:type="dxa"/>
              <w:right w:w="108" w:type="dxa"/>
            </w:tcMar>
            <w:vAlign w:val="center"/>
            <w:hideMark/>
          </w:tcPr>
          <w:p w:rsidR="00F74819" w:rsidRPr="00F74819" w:rsidRDefault="00F74819" w:rsidP="00E93BE7">
            <w:pPr>
              <w:spacing w:after="0" w:line="240" w:lineRule="auto"/>
              <w:jc w:val="right"/>
              <w:rPr>
                <w:rFonts w:eastAsia="Times New Roman" w:cs="Times New Roman"/>
                <w:sz w:val="20"/>
                <w:szCs w:val="20"/>
              </w:rPr>
            </w:pPr>
            <w:r w:rsidRPr="00F74819">
              <w:rPr>
                <w:rFonts w:eastAsia="Calibri" w:cs="Times New Roman"/>
                <w:sz w:val="20"/>
                <w:szCs w:val="20"/>
              </w:rPr>
              <w:t>$</w:t>
            </w:r>
            <w:r w:rsidR="00AB3718">
              <w:rPr>
                <w:rFonts w:eastAsia="Calibri" w:cs="Times New Roman"/>
                <w:sz w:val="20"/>
                <w:szCs w:val="20"/>
              </w:rPr>
              <w:t xml:space="preserve"> </w:t>
            </w:r>
            <w:r w:rsidRPr="00F74819">
              <w:rPr>
                <w:rFonts w:eastAsia="Calibri" w:cs="Times New Roman"/>
                <w:sz w:val="20"/>
                <w:szCs w:val="20"/>
              </w:rPr>
              <w:t xml:space="preserve"> 18</w:t>
            </w:r>
            <w:r w:rsidR="00E93BE7">
              <w:rPr>
                <w:rFonts w:eastAsia="Calibri" w:cs="Times New Roman"/>
                <w:sz w:val="20"/>
                <w:szCs w:val="20"/>
              </w:rPr>
              <w:t>4</w:t>
            </w:r>
            <w:r w:rsidRPr="00F74819">
              <w:rPr>
                <w:rFonts w:eastAsia="Calibri" w:cs="Times New Roman"/>
                <w:sz w:val="20"/>
                <w:szCs w:val="20"/>
              </w:rPr>
              <w:t>,</w:t>
            </w:r>
            <w:r w:rsidR="00E93BE7">
              <w:rPr>
                <w:rFonts w:eastAsia="Calibri" w:cs="Times New Roman"/>
                <w:sz w:val="20"/>
                <w:szCs w:val="20"/>
              </w:rPr>
              <w:t>657</w:t>
            </w:r>
            <w:r w:rsidRPr="00F74819">
              <w:rPr>
                <w:rFonts w:eastAsia="Calibri" w:cs="Times New Roman"/>
                <w:sz w:val="20"/>
                <w:szCs w:val="20"/>
              </w:rPr>
              <w:t>.9</w:t>
            </w:r>
            <w:r w:rsidR="00E93BE7">
              <w:rPr>
                <w:rFonts w:eastAsia="Calibri" w:cs="Times New Roman"/>
                <w:sz w:val="20"/>
                <w:szCs w:val="20"/>
              </w:rPr>
              <w:t>0</w:t>
            </w:r>
          </w:p>
        </w:tc>
      </w:tr>
      <w:tr w:rsidR="00F74819" w:rsidRPr="00F74819" w:rsidTr="003F050D">
        <w:trPr>
          <w:trHeight w:hRule="exact" w:val="251"/>
          <w:jc w:val="center"/>
        </w:trPr>
        <w:tc>
          <w:tcPr>
            <w:tcW w:w="1404" w:type="dxa"/>
            <w:vMerge/>
            <w:shd w:val="clear" w:color="auto" w:fill="B8CCE4" w:themeFill="accent1" w:themeFillTint="66"/>
            <w:noWrap/>
            <w:tcMar>
              <w:top w:w="0" w:type="dxa"/>
              <w:left w:w="108" w:type="dxa"/>
              <w:bottom w:w="0" w:type="dxa"/>
              <w:right w:w="108" w:type="dxa"/>
            </w:tcMar>
            <w:vAlign w:val="center"/>
            <w:hideMark/>
          </w:tcPr>
          <w:p w:rsidR="00F74819" w:rsidRPr="00F74819" w:rsidRDefault="00F74819" w:rsidP="00AC18BD">
            <w:pPr>
              <w:spacing w:after="0" w:line="240" w:lineRule="auto"/>
              <w:jc w:val="center"/>
              <w:rPr>
                <w:rFonts w:eastAsia="Calibri" w:cs="Times New Roman"/>
                <w:sz w:val="20"/>
                <w:szCs w:val="20"/>
              </w:rPr>
            </w:pPr>
          </w:p>
        </w:tc>
        <w:tc>
          <w:tcPr>
            <w:tcW w:w="2066" w:type="dxa"/>
            <w:noWrap/>
            <w:tcMar>
              <w:top w:w="0" w:type="dxa"/>
              <w:left w:w="108" w:type="dxa"/>
              <w:bottom w:w="0" w:type="dxa"/>
              <w:right w:w="108" w:type="dxa"/>
            </w:tcMar>
            <w:vAlign w:val="center"/>
            <w:hideMark/>
          </w:tcPr>
          <w:p w:rsidR="00F74819" w:rsidRPr="00F74819" w:rsidRDefault="00F74819" w:rsidP="00AB3718">
            <w:pPr>
              <w:spacing w:after="0" w:line="240" w:lineRule="auto"/>
              <w:jc w:val="center"/>
              <w:rPr>
                <w:rFonts w:eastAsia="Calibri" w:cs="Times New Roman"/>
                <w:sz w:val="20"/>
                <w:szCs w:val="20"/>
              </w:rPr>
            </w:pPr>
          </w:p>
        </w:tc>
        <w:tc>
          <w:tcPr>
            <w:tcW w:w="1039" w:type="dxa"/>
            <w:noWrap/>
            <w:tcMar>
              <w:top w:w="0" w:type="dxa"/>
              <w:left w:w="108" w:type="dxa"/>
              <w:bottom w:w="0" w:type="dxa"/>
              <w:right w:w="108" w:type="dxa"/>
            </w:tcMar>
            <w:vAlign w:val="center"/>
            <w:hideMark/>
          </w:tcPr>
          <w:p w:rsidR="00F74819" w:rsidRPr="00F74819" w:rsidRDefault="00F74819" w:rsidP="00AB3718">
            <w:pPr>
              <w:spacing w:after="60" w:line="240" w:lineRule="auto"/>
              <w:jc w:val="center"/>
              <w:rPr>
                <w:rFonts w:eastAsia="Calibri" w:cs="Times New Roman"/>
                <w:sz w:val="20"/>
                <w:szCs w:val="20"/>
              </w:rPr>
            </w:pPr>
            <w:r w:rsidRPr="00F74819">
              <w:rPr>
                <w:rFonts w:eastAsia="Calibri" w:cs="Times New Roman"/>
                <w:b/>
                <w:bCs/>
                <w:sz w:val="20"/>
                <w:szCs w:val="20"/>
              </w:rPr>
              <w:t>Total</w:t>
            </w:r>
          </w:p>
        </w:tc>
        <w:tc>
          <w:tcPr>
            <w:tcW w:w="1890" w:type="dxa"/>
            <w:noWrap/>
            <w:tcMar>
              <w:top w:w="0" w:type="dxa"/>
              <w:left w:w="108" w:type="dxa"/>
              <w:bottom w:w="0" w:type="dxa"/>
              <w:right w:w="108" w:type="dxa"/>
            </w:tcMar>
            <w:vAlign w:val="center"/>
            <w:hideMark/>
          </w:tcPr>
          <w:p w:rsidR="00F74819" w:rsidRPr="00F74819" w:rsidRDefault="00F74819" w:rsidP="00E93BE7">
            <w:pPr>
              <w:spacing w:after="60" w:line="240" w:lineRule="auto"/>
              <w:jc w:val="right"/>
              <w:rPr>
                <w:rFonts w:eastAsia="Calibri" w:cs="Times New Roman"/>
                <w:sz w:val="20"/>
                <w:szCs w:val="20"/>
              </w:rPr>
            </w:pPr>
            <w:r w:rsidRPr="00F74819">
              <w:rPr>
                <w:rFonts w:eastAsia="Calibri" w:cs="Times New Roman"/>
                <w:b/>
                <w:bCs/>
                <w:sz w:val="20"/>
                <w:szCs w:val="20"/>
              </w:rPr>
              <w:t>$</w:t>
            </w:r>
            <w:r w:rsidR="00AB3718">
              <w:rPr>
                <w:rFonts w:eastAsia="Calibri" w:cs="Times New Roman"/>
                <w:b/>
                <w:bCs/>
                <w:sz w:val="20"/>
                <w:szCs w:val="20"/>
              </w:rPr>
              <w:t xml:space="preserve"> </w:t>
            </w:r>
            <w:r w:rsidRPr="00F74819">
              <w:rPr>
                <w:rFonts w:eastAsia="Calibri" w:cs="Times New Roman"/>
                <w:b/>
                <w:bCs/>
                <w:sz w:val="20"/>
                <w:szCs w:val="20"/>
              </w:rPr>
              <w:t xml:space="preserve"> </w:t>
            </w:r>
            <w:r w:rsidR="001C5575">
              <w:rPr>
                <w:rFonts w:eastAsia="Calibri" w:cs="Times New Roman"/>
                <w:b/>
                <w:bCs/>
                <w:sz w:val="20"/>
                <w:szCs w:val="20"/>
              </w:rPr>
              <w:t>4</w:t>
            </w:r>
            <w:r w:rsidR="00E93BE7">
              <w:rPr>
                <w:rFonts w:eastAsia="Calibri" w:cs="Times New Roman"/>
                <w:b/>
                <w:bCs/>
                <w:sz w:val="20"/>
                <w:szCs w:val="20"/>
              </w:rPr>
              <w:t>64</w:t>
            </w:r>
            <w:r w:rsidR="001C5575">
              <w:rPr>
                <w:rFonts w:eastAsia="Calibri" w:cs="Times New Roman"/>
                <w:b/>
                <w:bCs/>
                <w:sz w:val="20"/>
                <w:szCs w:val="20"/>
              </w:rPr>
              <w:t>,</w:t>
            </w:r>
            <w:r w:rsidR="00E93BE7">
              <w:rPr>
                <w:rFonts w:eastAsia="Calibri" w:cs="Times New Roman"/>
                <w:b/>
                <w:bCs/>
                <w:sz w:val="20"/>
                <w:szCs w:val="20"/>
              </w:rPr>
              <w:t>936</w:t>
            </w:r>
            <w:r w:rsidR="001C5575">
              <w:rPr>
                <w:rFonts w:eastAsia="Calibri" w:cs="Times New Roman"/>
                <w:b/>
                <w:bCs/>
                <w:sz w:val="20"/>
                <w:szCs w:val="20"/>
              </w:rPr>
              <w:t>.9</w:t>
            </w:r>
            <w:r w:rsidR="00E93BE7">
              <w:rPr>
                <w:rFonts w:eastAsia="Calibri" w:cs="Times New Roman"/>
                <w:b/>
                <w:bCs/>
                <w:sz w:val="20"/>
                <w:szCs w:val="20"/>
              </w:rPr>
              <w:t>0</w:t>
            </w:r>
          </w:p>
        </w:tc>
      </w:tr>
    </w:tbl>
    <w:p w:rsidR="004970A6" w:rsidRDefault="002F47D9" w:rsidP="004970A6">
      <w:pPr>
        <w:spacing w:before="120" w:after="0"/>
      </w:pPr>
      <w:r>
        <w:t>*</w:t>
      </w:r>
      <w:r w:rsidR="004970A6">
        <w:t>TALT fund distribution is at the District’s discretion</w:t>
      </w:r>
    </w:p>
    <w:p w:rsidR="008E363D" w:rsidRDefault="004970A6" w:rsidP="00FD26C5">
      <w:pPr>
        <w:spacing w:after="0"/>
      </w:pPr>
      <w:r>
        <w:t>**</w:t>
      </w:r>
      <w:r w:rsidR="002F47D9">
        <w:t xml:space="preserve">TALL and TALN funding cannot be combined </w:t>
      </w:r>
    </w:p>
    <w:p w:rsidR="003D71B4" w:rsidRDefault="003D71B4">
      <w:r>
        <w:br w:type="page"/>
      </w:r>
    </w:p>
    <w:p w:rsidR="005C17B1" w:rsidRDefault="005C17B1" w:rsidP="00AC18BD">
      <w:pPr>
        <w:spacing w:after="0"/>
        <w:jc w:val="both"/>
      </w:pPr>
    </w:p>
    <w:p w:rsidR="004F5CC4" w:rsidRPr="000B6E12" w:rsidRDefault="004F5CC4" w:rsidP="00AC18BD">
      <w:pPr>
        <w:spacing w:after="0"/>
        <w:jc w:val="both"/>
        <w:rPr>
          <w:rFonts w:ascii="Times New Roman" w:hAnsi="Times New Roman" w:cs="Times New Roman"/>
        </w:rPr>
      </w:pPr>
      <w:r w:rsidRPr="000B6E12">
        <w:rPr>
          <w:rFonts w:ascii="Times New Roman" w:hAnsi="Times New Roman" w:cs="Times New Roman"/>
        </w:rPr>
        <w:t xml:space="preserve">Notes: </w:t>
      </w:r>
    </w:p>
    <w:p w:rsidR="00F60A98" w:rsidRPr="000B6E12" w:rsidRDefault="004F5CC4" w:rsidP="00AC18BD">
      <w:pPr>
        <w:pStyle w:val="ListParagraph"/>
        <w:numPr>
          <w:ilvl w:val="0"/>
          <w:numId w:val="1"/>
        </w:numPr>
        <w:spacing w:after="0"/>
        <w:ind w:left="360"/>
        <w:jc w:val="both"/>
        <w:rPr>
          <w:rFonts w:ascii="Times New Roman" w:hAnsi="Times New Roman" w:cs="Times New Roman"/>
        </w:rPr>
      </w:pPr>
      <w:r w:rsidRPr="000B6E12">
        <w:rPr>
          <w:rFonts w:ascii="Times New Roman" w:hAnsi="Times New Roman" w:cs="Times New Roman"/>
        </w:rPr>
        <w:t>The</w:t>
      </w:r>
      <w:r w:rsidR="002F0EDE" w:rsidRPr="000B6E12">
        <w:rPr>
          <w:rFonts w:ascii="Times New Roman" w:hAnsi="Times New Roman" w:cs="Times New Roman"/>
        </w:rPr>
        <w:t xml:space="preserve"> </w:t>
      </w:r>
      <w:r w:rsidRPr="000B6E12">
        <w:rPr>
          <w:rFonts w:ascii="Times New Roman" w:hAnsi="Times New Roman" w:cs="Times New Roman"/>
        </w:rPr>
        <w:t>funding is estimat</w:t>
      </w:r>
      <w:r w:rsidR="000C0A03" w:rsidRPr="000B6E12">
        <w:rPr>
          <w:rFonts w:ascii="Times New Roman" w:hAnsi="Times New Roman" w:cs="Times New Roman"/>
        </w:rPr>
        <w:t xml:space="preserve">ed allotment from FHWA, and is </w:t>
      </w:r>
      <w:r w:rsidRPr="000B6E12">
        <w:rPr>
          <w:rFonts w:ascii="Times New Roman" w:hAnsi="Times New Roman" w:cs="Times New Roman"/>
        </w:rPr>
        <w:t>subject to change.</w:t>
      </w:r>
      <w:r w:rsidR="00F60A98" w:rsidRPr="000B6E12">
        <w:rPr>
          <w:rFonts w:ascii="Times New Roman" w:hAnsi="Times New Roman" w:cs="Times New Roman"/>
        </w:rPr>
        <w:t xml:space="preserve"> </w:t>
      </w:r>
    </w:p>
    <w:p w:rsidR="00F60A98" w:rsidRPr="000B6E12" w:rsidRDefault="00F60A98" w:rsidP="00AC18BD">
      <w:pPr>
        <w:pStyle w:val="ListParagraph"/>
        <w:numPr>
          <w:ilvl w:val="0"/>
          <w:numId w:val="1"/>
        </w:numPr>
        <w:spacing w:after="0"/>
        <w:ind w:left="360"/>
        <w:jc w:val="both"/>
        <w:rPr>
          <w:rFonts w:ascii="Times New Roman" w:hAnsi="Times New Roman" w:cs="Times New Roman"/>
        </w:rPr>
      </w:pPr>
      <w:r w:rsidRPr="000B6E12">
        <w:rPr>
          <w:rFonts w:ascii="Times New Roman" w:hAnsi="Times New Roman" w:cs="Times New Roman"/>
        </w:rPr>
        <w:t>The program, and thus each project</w:t>
      </w:r>
      <w:r w:rsidR="00B77CFC" w:rsidRPr="000B6E12">
        <w:rPr>
          <w:rFonts w:ascii="Times New Roman" w:hAnsi="Times New Roman" w:cs="Times New Roman"/>
        </w:rPr>
        <w:t>,</w:t>
      </w:r>
      <w:r w:rsidRPr="000B6E12">
        <w:rPr>
          <w:rFonts w:ascii="Times New Roman" w:hAnsi="Times New Roman" w:cs="Times New Roman"/>
        </w:rPr>
        <w:t xml:space="preserve"> must be “self sustaining” and as such, the following items must be accounted for in the total project funding: </w:t>
      </w:r>
    </w:p>
    <w:p w:rsidR="00F60A98" w:rsidRPr="000B6E12" w:rsidRDefault="00F60A98" w:rsidP="00AC18BD">
      <w:pPr>
        <w:pStyle w:val="ListParagraph"/>
        <w:numPr>
          <w:ilvl w:val="0"/>
          <w:numId w:val="2"/>
        </w:numPr>
        <w:spacing w:after="0"/>
        <w:rPr>
          <w:rFonts w:ascii="Times New Roman" w:hAnsi="Times New Roman" w:cs="Times New Roman"/>
        </w:rPr>
      </w:pPr>
      <w:r w:rsidRPr="000B6E12">
        <w:rPr>
          <w:rFonts w:ascii="Times New Roman" w:hAnsi="Times New Roman" w:cs="Times New Roman"/>
        </w:rPr>
        <w:t xml:space="preserve">Phase 31 – FDOT project design support (all projects) - $5,000 or $7,000 for critical projects </w:t>
      </w:r>
    </w:p>
    <w:p w:rsidR="00F60A98" w:rsidRPr="000B6E12" w:rsidRDefault="00F60A98" w:rsidP="00AC18BD">
      <w:pPr>
        <w:pStyle w:val="ListParagraph"/>
        <w:numPr>
          <w:ilvl w:val="0"/>
          <w:numId w:val="2"/>
        </w:numPr>
        <w:spacing w:after="0"/>
        <w:rPr>
          <w:rFonts w:ascii="Times New Roman" w:hAnsi="Times New Roman" w:cs="Times New Roman"/>
        </w:rPr>
      </w:pPr>
      <w:r w:rsidRPr="000B6E12">
        <w:rPr>
          <w:rFonts w:ascii="Times New Roman" w:hAnsi="Times New Roman" w:cs="Times New Roman"/>
        </w:rPr>
        <w:t xml:space="preserve">Phase 61 – FDOT project construction support (all projects)  - $5,000 or $7,000 for critical projects </w:t>
      </w:r>
    </w:p>
    <w:p w:rsidR="00F60A98" w:rsidRPr="000B6E12" w:rsidRDefault="00F60A98" w:rsidP="00AC18BD">
      <w:pPr>
        <w:pStyle w:val="ListParagraph"/>
        <w:numPr>
          <w:ilvl w:val="0"/>
          <w:numId w:val="2"/>
        </w:numPr>
        <w:spacing w:after="0"/>
        <w:rPr>
          <w:rFonts w:ascii="Times New Roman" w:hAnsi="Times New Roman" w:cs="Times New Roman"/>
        </w:rPr>
      </w:pPr>
      <w:r w:rsidRPr="000B6E12">
        <w:rPr>
          <w:rFonts w:ascii="Times New Roman" w:hAnsi="Times New Roman" w:cs="Times New Roman"/>
        </w:rPr>
        <w:t>Phase 62 – 3% of</w:t>
      </w:r>
      <w:r w:rsidR="00961FF5" w:rsidRPr="000B6E12">
        <w:rPr>
          <w:rFonts w:ascii="Times New Roman" w:hAnsi="Times New Roman" w:cs="Times New Roman"/>
        </w:rPr>
        <w:t xml:space="preserve"> TOTAL</w:t>
      </w:r>
      <w:r w:rsidRPr="000B6E12">
        <w:rPr>
          <w:rFonts w:ascii="Times New Roman" w:hAnsi="Times New Roman" w:cs="Times New Roman"/>
        </w:rPr>
        <w:t xml:space="preserve"> construction estimate – FDOT Oversight CEI (all projects) </w:t>
      </w:r>
    </w:p>
    <w:p w:rsidR="00F60A98" w:rsidRPr="000B6E12" w:rsidRDefault="00AC18BD" w:rsidP="00AC18BD">
      <w:pPr>
        <w:pStyle w:val="ListParagraph"/>
        <w:numPr>
          <w:ilvl w:val="0"/>
          <w:numId w:val="2"/>
        </w:numPr>
        <w:spacing w:after="0"/>
        <w:rPr>
          <w:rFonts w:ascii="Times New Roman" w:hAnsi="Times New Roman" w:cs="Times New Roman"/>
        </w:rPr>
      </w:pPr>
      <w:r w:rsidRPr="000B6E12">
        <w:rPr>
          <w:rFonts w:ascii="Times New Roman" w:hAnsi="Times New Roman" w:cs="Times New Roman"/>
        </w:rPr>
        <w:t xml:space="preserve">Phase </w:t>
      </w:r>
      <w:r w:rsidR="00F60A98" w:rsidRPr="000B6E12">
        <w:rPr>
          <w:rFonts w:ascii="Times New Roman" w:hAnsi="Times New Roman" w:cs="Times New Roman"/>
        </w:rPr>
        <w:t xml:space="preserve">58 – construction costs (FHWA/FDOT as well as local fund contribution) </w:t>
      </w:r>
    </w:p>
    <w:p w:rsidR="00F60A98" w:rsidRPr="000B6E12" w:rsidRDefault="00F60A98" w:rsidP="00AC18BD">
      <w:pPr>
        <w:pStyle w:val="ListParagraph"/>
        <w:numPr>
          <w:ilvl w:val="0"/>
          <w:numId w:val="2"/>
        </w:numPr>
        <w:spacing w:after="0"/>
        <w:rPr>
          <w:rFonts w:ascii="Times New Roman" w:hAnsi="Times New Roman" w:cs="Times New Roman"/>
        </w:rPr>
      </w:pPr>
      <w:r w:rsidRPr="000B6E12">
        <w:rPr>
          <w:rFonts w:ascii="Times New Roman" w:hAnsi="Times New Roman" w:cs="Times New Roman"/>
        </w:rPr>
        <w:t xml:space="preserve">Phase 68 – </w:t>
      </w:r>
      <w:r w:rsidR="000247F4" w:rsidRPr="000B6E12">
        <w:rPr>
          <w:rFonts w:ascii="Times New Roman" w:hAnsi="Times New Roman" w:cs="Times New Roman"/>
        </w:rPr>
        <w:t xml:space="preserve">Maximum  of </w:t>
      </w:r>
      <w:r w:rsidRPr="000B6E12">
        <w:rPr>
          <w:rFonts w:ascii="Times New Roman" w:hAnsi="Times New Roman" w:cs="Times New Roman"/>
        </w:rPr>
        <w:t xml:space="preserve">12% of </w:t>
      </w:r>
      <w:r w:rsidR="000247F4" w:rsidRPr="000B6E12">
        <w:rPr>
          <w:rFonts w:ascii="Times New Roman" w:hAnsi="Times New Roman" w:cs="Times New Roman"/>
        </w:rPr>
        <w:t xml:space="preserve">eligible FHWA/FDOT Phase 58 contribution to be used for </w:t>
      </w:r>
      <w:r w:rsidRPr="000B6E12">
        <w:rPr>
          <w:rFonts w:ascii="Times New Roman" w:hAnsi="Times New Roman" w:cs="Times New Roman"/>
        </w:rPr>
        <w:t xml:space="preserve">CEI (optional) </w:t>
      </w:r>
    </w:p>
    <w:p w:rsidR="00CE3B33" w:rsidRPr="000B6E12" w:rsidRDefault="00F60A98" w:rsidP="008E363D">
      <w:pPr>
        <w:spacing w:before="120" w:after="0"/>
        <w:jc w:val="both"/>
        <w:rPr>
          <w:rFonts w:ascii="Times New Roman" w:hAnsi="Times New Roman" w:cs="Times New Roman"/>
        </w:rPr>
      </w:pPr>
      <w:r w:rsidRPr="000B6E12">
        <w:rPr>
          <w:rFonts w:ascii="Times New Roman" w:hAnsi="Times New Roman" w:cs="Times New Roman"/>
        </w:rPr>
        <w:t>All of these project phases are added to equal the amount of funding awarded for a project and are shown on the application and cost estimate.</w:t>
      </w:r>
    </w:p>
    <w:p w:rsidR="000B6E12" w:rsidRPr="000B6E12" w:rsidRDefault="000B6E12" w:rsidP="008E363D">
      <w:pPr>
        <w:spacing w:before="120" w:after="0"/>
        <w:jc w:val="both"/>
        <w:rPr>
          <w:rFonts w:ascii="Times New Roman" w:hAnsi="Times New Roman" w:cs="Times New Roman"/>
          <w:u w:val="single"/>
        </w:rPr>
      </w:pPr>
    </w:p>
    <w:p w:rsidR="00AC18BD" w:rsidRPr="000B6E12" w:rsidRDefault="00AC18BD" w:rsidP="000B6E12">
      <w:pPr>
        <w:spacing w:after="0"/>
        <w:jc w:val="both"/>
        <w:rPr>
          <w:rFonts w:ascii="Times New Roman" w:hAnsi="Times New Roman" w:cs="Times New Roman"/>
          <w:u w:val="single"/>
        </w:rPr>
      </w:pPr>
      <w:r w:rsidRPr="000B6E12">
        <w:rPr>
          <w:rFonts w:ascii="Times New Roman" w:hAnsi="Times New Roman" w:cs="Times New Roman"/>
          <w:b/>
        </w:rPr>
        <w:t>Certified Agencies:</w:t>
      </w:r>
      <w:r w:rsidRPr="000B6E12">
        <w:rPr>
          <w:rFonts w:ascii="Times New Roman" w:hAnsi="Times New Roman" w:cs="Times New Roman"/>
          <w:u w:val="single"/>
        </w:rPr>
        <w:t xml:space="preserve"> </w:t>
      </w:r>
    </w:p>
    <w:p w:rsidR="00AC18BD" w:rsidRPr="000B6E12" w:rsidRDefault="00AC18BD" w:rsidP="008E363D">
      <w:pPr>
        <w:spacing w:before="120" w:after="0"/>
        <w:jc w:val="both"/>
        <w:rPr>
          <w:rFonts w:ascii="Times New Roman" w:hAnsi="Times New Roman" w:cs="Times New Roman"/>
        </w:rPr>
      </w:pPr>
      <w:r w:rsidRPr="000B6E12">
        <w:rPr>
          <w:rFonts w:ascii="Times New Roman" w:hAnsi="Times New Roman" w:cs="Times New Roman"/>
        </w:rPr>
        <w:t xml:space="preserve">Two types of LAP certification </w:t>
      </w:r>
      <w:r w:rsidR="002F0EDE" w:rsidRPr="000B6E12">
        <w:rPr>
          <w:rFonts w:ascii="Times New Roman" w:hAnsi="Times New Roman" w:cs="Times New Roman"/>
        </w:rPr>
        <w:t xml:space="preserve">are </w:t>
      </w:r>
      <w:r w:rsidRPr="000B6E12">
        <w:rPr>
          <w:rFonts w:ascii="Times New Roman" w:hAnsi="Times New Roman" w:cs="Times New Roman"/>
        </w:rPr>
        <w:t>currently in use; Full and Project Specific.</w:t>
      </w:r>
    </w:p>
    <w:p w:rsidR="00AC18BD" w:rsidRPr="000B6E12" w:rsidRDefault="00AC18BD" w:rsidP="008E363D">
      <w:pPr>
        <w:spacing w:before="120" w:after="0"/>
        <w:jc w:val="both"/>
        <w:rPr>
          <w:rFonts w:ascii="Times New Roman" w:hAnsi="Times New Roman" w:cs="Times New Roman"/>
        </w:rPr>
      </w:pPr>
      <w:r w:rsidRPr="000B6E12">
        <w:rPr>
          <w:rFonts w:ascii="Times New Roman" w:hAnsi="Times New Roman" w:cs="Times New Roman"/>
        </w:rPr>
        <w:t>The 5 Count</w:t>
      </w:r>
      <w:r w:rsidR="002F47D9" w:rsidRPr="000B6E12">
        <w:rPr>
          <w:rFonts w:ascii="Times New Roman" w:hAnsi="Times New Roman" w:cs="Times New Roman"/>
        </w:rPr>
        <w:t>y Engineering Offices</w:t>
      </w:r>
      <w:r w:rsidRPr="000B6E12">
        <w:rPr>
          <w:rFonts w:ascii="Times New Roman" w:hAnsi="Times New Roman" w:cs="Times New Roman"/>
        </w:rPr>
        <w:t xml:space="preserve"> carry the Full Certification.  All other</w:t>
      </w:r>
      <w:r w:rsidR="000247F4" w:rsidRPr="000B6E12">
        <w:rPr>
          <w:rFonts w:ascii="Times New Roman" w:hAnsi="Times New Roman" w:cs="Times New Roman"/>
        </w:rPr>
        <w:t xml:space="preserve"> Local</w:t>
      </w:r>
      <w:r w:rsidRPr="000B6E12">
        <w:rPr>
          <w:rFonts w:ascii="Times New Roman" w:hAnsi="Times New Roman" w:cs="Times New Roman"/>
        </w:rPr>
        <w:t xml:space="preserve"> </w:t>
      </w:r>
      <w:r w:rsidR="002F47D9" w:rsidRPr="000B6E12">
        <w:rPr>
          <w:rFonts w:ascii="Times New Roman" w:hAnsi="Times New Roman" w:cs="Times New Roman"/>
        </w:rPr>
        <w:t xml:space="preserve">Agency Engineering Offices </w:t>
      </w:r>
      <w:r w:rsidRPr="000B6E12">
        <w:rPr>
          <w:rFonts w:ascii="Times New Roman" w:hAnsi="Times New Roman" w:cs="Times New Roman"/>
        </w:rPr>
        <w:t xml:space="preserve">must pursue Project Specific Certification.  More information on this topic can be found on our </w:t>
      </w:r>
      <w:hyperlink r:id="rId8" w:history="1">
        <w:r w:rsidRPr="000B6E12">
          <w:rPr>
            <w:rStyle w:val="Hyperlink"/>
            <w:rFonts w:ascii="Times New Roman" w:hAnsi="Times New Roman" w:cs="Times New Roman"/>
          </w:rPr>
          <w:t>District Internet site</w:t>
        </w:r>
      </w:hyperlink>
      <w:r w:rsidRPr="000B6E12">
        <w:rPr>
          <w:rFonts w:ascii="Times New Roman" w:hAnsi="Times New Roman" w:cs="Times New Roman"/>
        </w:rPr>
        <w:t>.  Project Specific Certification documents are not required at the time of application.</w:t>
      </w:r>
    </w:p>
    <w:p w:rsidR="000B6E12" w:rsidRPr="000B6E12" w:rsidRDefault="000B6E12" w:rsidP="008E363D">
      <w:pPr>
        <w:spacing w:before="120" w:after="0"/>
        <w:jc w:val="both"/>
        <w:rPr>
          <w:rFonts w:ascii="Times New Roman" w:hAnsi="Times New Roman" w:cs="Times New Roman"/>
          <w:u w:val="single"/>
        </w:rPr>
      </w:pPr>
    </w:p>
    <w:p w:rsidR="00AC18BD" w:rsidRPr="000B6E12" w:rsidRDefault="00AC18BD" w:rsidP="000B6E12">
      <w:pPr>
        <w:spacing w:after="0"/>
        <w:jc w:val="both"/>
        <w:rPr>
          <w:rFonts w:ascii="Times New Roman" w:hAnsi="Times New Roman" w:cs="Times New Roman"/>
          <w:u w:val="single"/>
        </w:rPr>
      </w:pPr>
      <w:r w:rsidRPr="000B6E12">
        <w:rPr>
          <w:rFonts w:ascii="Times New Roman" w:hAnsi="Times New Roman" w:cs="Times New Roman"/>
          <w:b/>
        </w:rPr>
        <w:t xml:space="preserve">How to Apply: </w:t>
      </w:r>
    </w:p>
    <w:p w:rsidR="00AC18BD" w:rsidRPr="000B6E12" w:rsidRDefault="00AC18BD" w:rsidP="008E363D">
      <w:pPr>
        <w:spacing w:before="120" w:after="0"/>
        <w:jc w:val="both"/>
        <w:rPr>
          <w:rFonts w:ascii="Times New Roman" w:hAnsi="Times New Roman" w:cs="Times New Roman"/>
        </w:rPr>
      </w:pPr>
      <w:r w:rsidRPr="000B6E12">
        <w:rPr>
          <w:rFonts w:ascii="Times New Roman" w:hAnsi="Times New Roman" w:cs="Times New Roman"/>
        </w:rPr>
        <w:t xml:space="preserve">The key to a successful project starts with a clear vision.  Each application package consists of the following submittal items: </w:t>
      </w:r>
    </w:p>
    <w:p w:rsidR="00AC18BD" w:rsidRPr="000B6E12" w:rsidRDefault="00F2082E"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Completed application</w:t>
      </w:r>
      <w:r w:rsidR="00AC18BD" w:rsidRPr="000B6E12">
        <w:rPr>
          <w:rFonts w:ascii="Times New Roman" w:hAnsi="Times New Roman" w:cs="Times New Roman"/>
        </w:rPr>
        <w:t xml:space="preserve"> checklist </w:t>
      </w:r>
    </w:p>
    <w:p w:rsidR="000B6E12" w:rsidRPr="000B6E12" w:rsidRDefault="00F2082E"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Completed application</w:t>
      </w:r>
      <w:r w:rsidR="00AC18BD" w:rsidRPr="000B6E12">
        <w:rPr>
          <w:rFonts w:ascii="Times New Roman" w:hAnsi="Times New Roman" w:cs="Times New Roman"/>
        </w:rPr>
        <w:t xml:space="preserve"> (one PDF file)</w:t>
      </w:r>
    </w:p>
    <w:p w:rsidR="00AC18BD" w:rsidRPr="000B6E12" w:rsidRDefault="002F0EDE"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 xml:space="preserve">Aerial </w:t>
      </w:r>
      <w:r w:rsidR="00AC18BD" w:rsidRPr="000B6E12">
        <w:rPr>
          <w:rFonts w:ascii="Times New Roman" w:hAnsi="Times New Roman" w:cs="Times New Roman"/>
        </w:rPr>
        <w:t xml:space="preserve">Location </w:t>
      </w:r>
      <w:r w:rsidRPr="000B6E12">
        <w:rPr>
          <w:rFonts w:ascii="Times New Roman" w:hAnsi="Times New Roman" w:cs="Times New Roman"/>
        </w:rPr>
        <w:t>M</w:t>
      </w:r>
      <w:r w:rsidR="00AC18BD" w:rsidRPr="000B6E12">
        <w:rPr>
          <w:rFonts w:ascii="Times New Roman" w:hAnsi="Times New Roman" w:cs="Times New Roman"/>
        </w:rPr>
        <w:t xml:space="preserve">ap depicting the project limits (one PDF file) </w:t>
      </w:r>
    </w:p>
    <w:p w:rsidR="000B6E12" w:rsidRPr="000B6E12" w:rsidRDefault="000B6E12" w:rsidP="000B6E12">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Scope (one PDF file)</w:t>
      </w:r>
    </w:p>
    <w:p w:rsidR="000B6E12" w:rsidRPr="000B6E12" w:rsidRDefault="000B6E12"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Typical section (one PDF file)</w:t>
      </w:r>
    </w:p>
    <w:p w:rsidR="00FD68AB" w:rsidRPr="000B6E12" w:rsidRDefault="00FD68AB"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Right-of-Way ownership verification (one PDF file)</w:t>
      </w:r>
    </w:p>
    <w:p w:rsidR="000B6E12" w:rsidRPr="000B6E12" w:rsidRDefault="000B6E12"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Plats, deeds, prescriptions, certified surveys and/or easements (one PDF file)</w:t>
      </w:r>
    </w:p>
    <w:p w:rsidR="002F47D9" w:rsidRPr="000B6E12" w:rsidRDefault="002F47D9" w:rsidP="008E363D">
      <w:pPr>
        <w:pStyle w:val="ListParagraph"/>
        <w:numPr>
          <w:ilvl w:val="0"/>
          <w:numId w:val="3"/>
        </w:numPr>
        <w:spacing w:before="120" w:after="0"/>
        <w:jc w:val="both"/>
        <w:rPr>
          <w:rFonts w:ascii="Times New Roman" w:hAnsi="Times New Roman" w:cs="Times New Roman"/>
        </w:rPr>
      </w:pPr>
      <w:r w:rsidRPr="000B6E12">
        <w:rPr>
          <w:rFonts w:ascii="Times New Roman" w:hAnsi="Times New Roman" w:cs="Times New Roman"/>
        </w:rPr>
        <w:t xml:space="preserve">Completed cost estimate using the revised format (one Excel file) </w:t>
      </w:r>
      <w:r w:rsidR="003D06BA" w:rsidRPr="000B6E12">
        <w:rPr>
          <w:rFonts w:ascii="Times New Roman" w:hAnsi="Times New Roman" w:cs="Times New Roman"/>
        </w:rPr>
        <w:t xml:space="preserve">prepared and </w:t>
      </w:r>
      <w:r w:rsidRPr="000B6E12">
        <w:rPr>
          <w:rFonts w:ascii="Times New Roman" w:hAnsi="Times New Roman" w:cs="Times New Roman"/>
        </w:rPr>
        <w:t xml:space="preserve">signed by </w:t>
      </w:r>
      <w:r w:rsidR="003D06BA" w:rsidRPr="000B6E12">
        <w:rPr>
          <w:rFonts w:ascii="Times New Roman" w:hAnsi="Times New Roman" w:cs="Times New Roman"/>
        </w:rPr>
        <w:t xml:space="preserve">a </w:t>
      </w:r>
      <w:r w:rsidRPr="000B6E12">
        <w:rPr>
          <w:rFonts w:ascii="Times New Roman" w:hAnsi="Times New Roman" w:cs="Times New Roman"/>
        </w:rPr>
        <w:t>Professional Engineer from the Agency’s Engineering Office</w:t>
      </w:r>
    </w:p>
    <w:p w:rsidR="00AC18BD" w:rsidRPr="000B6E12" w:rsidRDefault="002F0EDE" w:rsidP="008E363D">
      <w:pPr>
        <w:spacing w:before="120" w:after="0"/>
        <w:jc w:val="both"/>
        <w:rPr>
          <w:rFonts w:ascii="Times New Roman" w:hAnsi="Times New Roman" w:cs="Times New Roman"/>
        </w:rPr>
      </w:pPr>
      <w:r w:rsidRPr="000B6E12">
        <w:rPr>
          <w:rFonts w:ascii="Times New Roman" w:hAnsi="Times New Roman" w:cs="Times New Roman"/>
        </w:rPr>
        <w:t xml:space="preserve">Attached are </w:t>
      </w:r>
      <w:r w:rsidR="00AC18BD" w:rsidRPr="000B6E12">
        <w:rPr>
          <w:rFonts w:ascii="Times New Roman" w:hAnsi="Times New Roman" w:cs="Times New Roman"/>
        </w:rPr>
        <w:t xml:space="preserve">the application tools and requirements.  </w:t>
      </w:r>
      <w:r w:rsidRPr="000B6E12">
        <w:rPr>
          <w:rFonts w:ascii="Times New Roman" w:hAnsi="Times New Roman" w:cs="Times New Roman"/>
        </w:rPr>
        <w:t>T</w:t>
      </w:r>
      <w:r w:rsidR="00AC18BD" w:rsidRPr="000B6E12">
        <w:rPr>
          <w:rFonts w:ascii="Times New Roman" w:hAnsi="Times New Roman" w:cs="Times New Roman"/>
        </w:rPr>
        <w:t>he</w:t>
      </w:r>
      <w:r w:rsidRPr="000B6E12">
        <w:rPr>
          <w:rFonts w:ascii="Times New Roman" w:hAnsi="Times New Roman" w:cs="Times New Roman"/>
        </w:rPr>
        <w:t>se</w:t>
      </w:r>
      <w:r w:rsidR="00AC18BD" w:rsidRPr="000B6E12">
        <w:rPr>
          <w:rFonts w:ascii="Times New Roman" w:hAnsi="Times New Roman" w:cs="Times New Roman"/>
        </w:rPr>
        <w:t xml:space="preserve"> files </w:t>
      </w:r>
      <w:r w:rsidRPr="000B6E12">
        <w:rPr>
          <w:rFonts w:ascii="Times New Roman" w:hAnsi="Times New Roman" w:cs="Times New Roman"/>
        </w:rPr>
        <w:t>can be used,</w:t>
      </w:r>
      <w:r w:rsidR="00AC18BD" w:rsidRPr="000B6E12">
        <w:rPr>
          <w:rFonts w:ascii="Times New Roman" w:hAnsi="Times New Roman" w:cs="Times New Roman"/>
        </w:rPr>
        <w:t xml:space="preserve"> or </w:t>
      </w:r>
      <w:r w:rsidRPr="000B6E12">
        <w:rPr>
          <w:rFonts w:ascii="Times New Roman" w:hAnsi="Times New Roman" w:cs="Times New Roman"/>
        </w:rPr>
        <w:t>they can be obtained f</w:t>
      </w:r>
      <w:r w:rsidR="00AC18BD" w:rsidRPr="000B6E12">
        <w:rPr>
          <w:rFonts w:ascii="Times New Roman" w:hAnsi="Times New Roman" w:cs="Times New Roman"/>
        </w:rPr>
        <w:t xml:space="preserve">rom our District Internet site. </w:t>
      </w:r>
    </w:p>
    <w:p w:rsidR="00AC18BD" w:rsidRPr="000B6E12" w:rsidRDefault="00AC18BD" w:rsidP="008E363D">
      <w:pPr>
        <w:spacing w:before="120" w:after="0"/>
        <w:jc w:val="both"/>
        <w:rPr>
          <w:rFonts w:ascii="Times New Roman" w:hAnsi="Times New Roman" w:cs="Times New Roman"/>
        </w:rPr>
      </w:pPr>
      <w:r w:rsidRPr="000B6E12">
        <w:rPr>
          <w:rFonts w:ascii="Times New Roman" w:hAnsi="Times New Roman" w:cs="Times New Roman"/>
        </w:rPr>
        <w:t>Applications and the MPO/TPO’s prioritized list of projects are due to FDOT no later than M</w:t>
      </w:r>
      <w:r w:rsidR="002F47D9" w:rsidRPr="000B6E12">
        <w:rPr>
          <w:rFonts w:ascii="Times New Roman" w:hAnsi="Times New Roman" w:cs="Times New Roman"/>
        </w:rPr>
        <w:t>arch</w:t>
      </w:r>
      <w:r w:rsidRPr="000B6E12">
        <w:rPr>
          <w:rFonts w:ascii="Times New Roman" w:hAnsi="Times New Roman" w:cs="Times New Roman"/>
        </w:rPr>
        <w:t xml:space="preserve"> </w:t>
      </w:r>
      <w:r w:rsidR="002F47D9" w:rsidRPr="000B6E12">
        <w:rPr>
          <w:rFonts w:ascii="Times New Roman" w:hAnsi="Times New Roman" w:cs="Times New Roman"/>
        </w:rPr>
        <w:t>13</w:t>
      </w:r>
      <w:r w:rsidRPr="000B6E12">
        <w:rPr>
          <w:rFonts w:ascii="Times New Roman" w:hAnsi="Times New Roman" w:cs="Times New Roman"/>
        </w:rPr>
        <w:t>, 201</w:t>
      </w:r>
      <w:r w:rsidR="002F47D9" w:rsidRPr="000B6E12">
        <w:rPr>
          <w:rFonts w:ascii="Times New Roman" w:hAnsi="Times New Roman" w:cs="Times New Roman"/>
        </w:rPr>
        <w:t>5</w:t>
      </w:r>
      <w:r w:rsidRPr="000B6E12">
        <w:rPr>
          <w:rFonts w:ascii="Times New Roman" w:hAnsi="Times New Roman" w:cs="Times New Roman"/>
        </w:rPr>
        <w:t xml:space="preserve">.  Please submit all materials to </w:t>
      </w:r>
      <w:r w:rsidR="002F0EDE" w:rsidRPr="000B6E12">
        <w:rPr>
          <w:rFonts w:ascii="Times New Roman" w:hAnsi="Times New Roman" w:cs="Times New Roman"/>
        </w:rPr>
        <w:t>Christine</w:t>
      </w:r>
      <w:r w:rsidRPr="000B6E12">
        <w:rPr>
          <w:rFonts w:ascii="Times New Roman" w:hAnsi="Times New Roman" w:cs="Times New Roman"/>
        </w:rPr>
        <w:t xml:space="preserve"> </w:t>
      </w:r>
      <w:r w:rsidR="002F0EDE" w:rsidRPr="000B6E12">
        <w:rPr>
          <w:rFonts w:ascii="Times New Roman" w:hAnsi="Times New Roman" w:cs="Times New Roman"/>
        </w:rPr>
        <w:t>Fasiska</w:t>
      </w:r>
      <w:r w:rsidRPr="000B6E12">
        <w:rPr>
          <w:rFonts w:ascii="Times New Roman" w:hAnsi="Times New Roman" w:cs="Times New Roman"/>
        </w:rPr>
        <w:t xml:space="preserve"> (</w:t>
      </w:r>
      <w:hyperlink r:id="rId9" w:history="1">
        <w:r w:rsidR="002F0EDE" w:rsidRPr="000B6E12">
          <w:rPr>
            <w:rStyle w:val="Hyperlink"/>
            <w:rFonts w:ascii="Times New Roman" w:hAnsi="Times New Roman" w:cs="Times New Roman"/>
          </w:rPr>
          <w:t>christine.fasiska@dot.state.fl.us</w:t>
        </w:r>
      </w:hyperlink>
      <w:r w:rsidRPr="000B6E12">
        <w:rPr>
          <w:rFonts w:ascii="Times New Roman" w:hAnsi="Times New Roman" w:cs="Times New Roman"/>
        </w:rPr>
        <w:t>).</w:t>
      </w:r>
    </w:p>
    <w:p w:rsidR="00FD26C5" w:rsidRPr="000B6E12" w:rsidRDefault="00FD26C5" w:rsidP="008E363D">
      <w:pPr>
        <w:spacing w:before="120" w:after="0"/>
        <w:jc w:val="both"/>
        <w:rPr>
          <w:rFonts w:ascii="Times New Roman" w:hAnsi="Times New Roman" w:cs="Times New Roman"/>
        </w:rPr>
      </w:pPr>
    </w:p>
    <w:p w:rsidR="000B6E12" w:rsidRDefault="000B6E12">
      <w:pPr>
        <w:rPr>
          <w:rFonts w:ascii="Times New Roman" w:hAnsi="Times New Roman" w:cs="Times New Roman"/>
        </w:rPr>
      </w:pPr>
      <w:r>
        <w:rPr>
          <w:rFonts w:ascii="Times New Roman" w:hAnsi="Times New Roman" w:cs="Times New Roman"/>
        </w:rPr>
        <w:br w:type="page"/>
      </w:r>
    </w:p>
    <w:p w:rsidR="005C17B1" w:rsidRPr="000B6E12" w:rsidRDefault="005C17B1" w:rsidP="008E363D">
      <w:pPr>
        <w:spacing w:before="120" w:after="0"/>
        <w:jc w:val="both"/>
        <w:rPr>
          <w:rFonts w:cs="Arial"/>
        </w:rPr>
      </w:pPr>
    </w:p>
    <w:p w:rsidR="00FD26C5" w:rsidRPr="00C97065" w:rsidRDefault="00FD26C5" w:rsidP="00FD26C5">
      <w:pPr>
        <w:spacing w:after="0"/>
        <w:contextualSpacing/>
        <w:jc w:val="center"/>
        <w:rPr>
          <w:rFonts w:cs="Arial"/>
          <w:b/>
          <w:sz w:val="28"/>
          <w:szCs w:val="28"/>
        </w:rPr>
      </w:pPr>
      <w:r>
        <w:rPr>
          <w:rFonts w:cs="Arial"/>
          <w:b/>
          <w:sz w:val="28"/>
          <w:szCs w:val="28"/>
        </w:rPr>
        <w:t>2015 Transportation Alternatives Program – Application Checklist</w:t>
      </w:r>
    </w:p>
    <w:p w:rsidR="00FD26C5" w:rsidRDefault="00FD26C5" w:rsidP="00FD26C5">
      <w:pPr>
        <w:spacing w:after="0"/>
        <w:contextualSpacing/>
        <w:rPr>
          <w:rFonts w:cs="Arial"/>
          <w:sz w:val="24"/>
          <w:szCs w:val="24"/>
        </w:rPr>
      </w:pPr>
    </w:p>
    <w:p w:rsidR="00FD26C5" w:rsidRPr="00C97065" w:rsidRDefault="00FD26C5" w:rsidP="00FD26C5">
      <w:pPr>
        <w:spacing w:after="0"/>
        <w:contextualSpacing/>
        <w:rPr>
          <w:rFonts w:cs="Arial"/>
        </w:rPr>
      </w:pPr>
      <w:r w:rsidRPr="00C97065">
        <w:rPr>
          <w:rFonts w:cs="Arial"/>
        </w:rPr>
        <w:t>Dear Applicant:</w:t>
      </w:r>
    </w:p>
    <w:p w:rsidR="00FD26C5" w:rsidRPr="00C97065" w:rsidRDefault="00FD26C5" w:rsidP="00FD26C5">
      <w:pPr>
        <w:spacing w:after="0"/>
        <w:contextualSpacing/>
        <w:rPr>
          <w:rFonts w:cs="Arial"/>
        </w:rPr>
      </w:pPr>
    </w:p>
    <w:p w:rsidR="00FD26C5" w:rsidRPr="00C97065" w:rsidRDefault="00FD26C5" w:rsidP="00FD26C5">
      <w:pPr>
        <w:spacing w:after="0"/>
        <w:contextualSpacing/>
        <w:rPr>
          <w:rFonts w:cs="Arial"/>
        </w:rPr>
      </w:pPr>
      <w:r w:rsidRPr="00C97065">
        <w:rPr>
          <w:rFonts w:cs="Arial"/>
        </w:rPr>
        <w:t>Thank you for your interest in the 201</w:t>
      </w:r>
      <w:r>
        <w:rPr>
          <w:rFonts w:cs="Arial"/>
        </w:rPr>
        <w:t>5</w:t>
      </w:r>
      <w:r w:rsidRPr="00C97065">
        <w:rPr>
          <w:rFonts w:cs="Arial"/>
        </w:rPr>
        <w:t xml:space="preserve"> Transportation Alternatives Program</w:t>
      </w:r>
      <w:r w:rsidR="000B6E12">
        <w:rPr>
          <w:rFonts w:cs="Arial"/>
        </w:rPr>
        <w:t xml:space="preserve"> cycle</w:t>
      </w:r>
      <w:r w:rsidRPr="00C97065">
        <w:rPr>
          <w:rFonts w:cs="Arial"/>
        </w:rPr>
        <w:t>.  Please use the following checklist to ensure you are including all information and attachments required to complete the application.  All of the following must be filled out and/or included:</w:t>
      </w:r>
    </w:p>
    <w:p w:rsidR="00FD26C5" w:rsidRPr="00C97065" w:rsidRDefault="00FD26C5" w:rsidP="00FD26C5">
      <w:pPr>
        <w:spacing w:after="0"/>
        <w:contextualSpacing/>
        <w:rPr>
          <w:rFonts w:cs="Arial"/>
        </w:rPr>
      </w:pPr>
    </w:p>
    <w:p w:rsidR="00FD26C5" w:rsidRPr="00612249" w:rsidRDefault="001F7A29" w:rsidP="00FD26C5">
      <w:pPr>
        <w:pStyle w:val="ListParagraph"/>
        <w:spacing w:after="0"/>
        <w:rPr>
          <w:rFonts w:cs="Arial"/>
        </w:rPr>
      </w:pPr>
      <w:r w:rsidRPr="00C97065">
        <w:rPr>
          <w:rFonts w:cs="Arial"/>
        </w:rPr>
        <w:fldChar w:fldCharType="begin">
          <w:ffData>
            <w:name w:val="Check1"/>
            <w:enabled/>
            <w:calcOnExit w:val="0"/>
            <w:checkBox>
              <w:sizeAuto/>
              <w:default w:val="0"/>
            </w:checkBox>
          </w:ffData>
        </w:fldChar>
      </w:r>
      <w:bookmarkStart w:id="0" w:name="Check1"/>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bookmarkEnd w:id="0"/>
      <w:r w:rsidR="00FD26C5" w:rsidRPr="00C97065">
        <w:rPr>
          <w:rFonts w:cs="Arial"/>
        </w:rPr>
        <w:tab/>
      </w:r>
      <w:r w:rsidR="00FD26C5">
        <w:rPr>
          <w:rFonts w:cs="Arial"/>
        </w:rPr>
        <w:t xml:space="preserve">General </w:t>
      </w:r>
      <w:r w:rsidR="00FD26C5" w:rsidRPr="00C97065">
        <w:rPr>
          <w:rFonts w:cs="Arial"/>
        </w:rPr>
        <w:t>Application Information</w:t>
      </w:r>
    </w:p>
    <w:p w:rsidR="00FD26C5" w:rsidRDefault="001F7A29" w:rsidP="00FD26C5">
      <w:pPr>
        <w:pStyle w:val="ListParagraph"/>
        <w:spacing w:after="0"/>
        <w:rPr>
          <w:rFonts w:cs="Arial"/>
        </w:rPr>
      </w:pPr>
      <w:r w:rsidRPr="00C97065">
        <w:rPr>
          <w:rFonts w:cs="Arial"/>
        </w:rPr>
        <w:fldChar w:fldCharType="begin">
          <w:ffData>
            <w:name w:val="Check4"/>
            <w:enabled/>
            <w:calcOnExit w:val="0"/>
            <w:checkBox>
              <w:sizeAuto/>
              <w:default w:val="0"/>
            </w:checkBox>
          </w:ffData>
        </w:fldChar>
      </w:r>
      <w:bookmarkStart w:id="1" w:name="Check4"/>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bookmarkEnd w:id="1"/>
      <w:r w:rsidR="00FD26C5" w:rsidRPr="00C97065">
        <w:rPr>
          <w:rFonts w:cs="Arial"/>
        </w:rPr>
        <w:tab/>
        <w:t>Location Map</w:t>
      </w:r>
      <w:r w:rsidR="00FD26C5">
        <w:rPr>
          <w:rFonts w:cs="Arial"/>
        </w:rPr>
        <w:t xml:space="preserve"> (Aerial)</w:t>
      </w:r>
    </w:p>
    <w:p w:rsidR="00FD26C5" w:rsidRPr="00C97065" w:rsidRDefault="001F7A29" w:rsidP="00FD26C5">
      <w:pPr>
        <w:pStyle w:val="ListParagraph"/>
        <w:spacing w:after="0"/>
        <w:rPr>
          <w:rFonts w:cs="Arial"/>
        </w:rPr>
      </w:pPr>
      <w:r w:rsidRPr="00C97065">
        <w:rPr>
          <w:rFonts w:cs="Arial"/>
        </w:rPr>
        <w:fldChar w:fldCharType="begin">
          <w:ffData>
            <w:name w:val="Check4"/>
            <w:enabled/>
            <w:calcOnExit w:val="0"/>
            <w:checkBox>
              <w:sizeAuto/>
              <w:default w:val="0"/>
            </w:checkBox>
          </w:ffData>
        </w:fldChar>
      </w:r>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r w:rsidR="00FD26C5">
        <w:rPr>
          <w:rFonts w:cs="Arial"/>
        </w:rPr>
        <w:tab/>
        <w:t>Scope of Work</w:t>
      </w:r>
    </w:p>
    <w:p w:rsidR="00FD26C5" w:rsidRDefault="001F7A29" w:rsidP="00FD26C5">
      <w:pPr>
        <w:pStyle w:val="ListParagraph"/>
        <w:spacing w:after="0"/>
        <w:rPr>
          <w:rFonts w:cs="Arial"/>
        </w:rPr>
      </w:pPr>
      <w:r w:rsidRPr="00C97065">
        <w:rPr>
          <w:rFonts w:cs="Arial"/>
        </w:rPr>
        <w:fldChar w:fldCharType="begin">
          <w:ffData>
            <w:name w:val="Check2"/>
            <w:enabled/>
            <w:calcOnExit w:val="0"/>
            <w:checkBox>
              <w:sizeAuto/>
              <w:default w:val="0"/>
            </w:checkBox>
          </w:ffData>
        </w:fldChar>
      </w:r>
      <w:bookmarkStart w:id="2" w:name="Check2"/>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bookmarkEnd w:id="2"/>
      <w:r w:rsidR="00FD26C5" w:rsidRPr="00C97065">
        <w:rPr>
          <w:rFonts w:cs="Arial"/>
        </w:rPr>
        <w:tab/>
        <w:t>Typical Section</w:t>
      </w:r>
    </w:p>
    <w:p w:rsidR="00FD26C5" w:rsidRDefault="001F7A29" w:rsidP="00FD26C5">
      <w:pPr>
        <w:pStyle w:val="ListParagraph"/>
        <w:spacing w:after="0"/>
        <w:rPr>
          <w:rFonts w:cs="Arial"/>
        </w:rPr>
      </w:pPr>
      <w:r w:rsidRPr="00C97065">
        <w:rPr>
          <w:rFonts w:cs="Arial"/>
        </w:rPr>
        <w:fldChar w:fldCharType="begin">
          <w:ffData>
            <w:name w:val="Check2"/>
            <w:enabled/>
            <w:calcOnExit w:val="0"/>
            <w:checkBox>
              <w:sizeAuto/>
              <w:default w:val="0"/>
            </w:checkBox>
          </w:ffData>
        </w:fldChar>
      </w:r>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r w:rsidR="00FD26C5" w:rsidRPr="00C97065">
        <w:rPr>
          <w:rFonts w:cs="Arial"/>
        </w:rPr>
        <w:tab/>
      </w:r>
      <w:r w:rsidR="00FD26C5">
        <w:rPr>
          <w:rFonts w:cs="Arial"/>
        </w:rPr>
        <w:t>Right-of-Way Ownership Verification</w:t>
      </w:r>
    </w:p>
    <w:p w:rsidR="00FD26C5" w:rsidRDefault="001F7A29" w:rsidP="00FD26C5">
      <w:pPr>
        <w:pStyle w:val="ListParagraph"/>
        <w:spacing w:after="0"/>
        <w:rPr>
          <w:rFonts w:cs="Arial"/>
        </w:rPr>
      </w:pPr>
      <w:r w:rsidRPr="00C97065">
        <w:rPr>
          <w:rFonts w:cs="Arial"/>
        </w:rPr>
        <w:fldChar w:fldCharType="begin">
          <w:ffData>
            <w:name w:val="Check2"/>
            <w:enabled/>
            <w:calcOnExit w:val="0"/>
            <w:checkBox>
              <w:sizeAuto/>
              <w:default w:val="0"/>
            </w:checkBox>
          </w:ffData>
        </w:fldChar>
      </w:r>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r w:rsidR="00FD26C5">
        <w:rPr>
          <w:rFonts w:cs="Arial"/>
        </w:rPr>
        <w:tab/>
        <w:t>Plats, deeds, prescriptions, certified surveys and/or easements</w:t>
      </w:r>
    </w:p>
    <w:p w:rsidR="00FD26C5" w:rsidRDefault="001F7A29" w:rsidP="00FD26C5">
      <w:pPr>
        <w:pStyle w:val="ListParagraph"/>
        <w:spacing w:after="0"/>
        <w:ind w:left="1440" w:hanging="720"/>
        <w:rPr>
          <w:rFonts w:cs="Arial"/>
        </w:rPr>
      </w:pPr>
      <w:r w:rsidRPr="00C97065">
        <w:rPr>
          <w:rFonts w:cs="Arial"/>
        </w:rPr>
        <w:fldChar w:fldCharType="begin">
          <w:ffData>
            <w:name w:val="Check2"/>
            <w:enabled/>
            <w:calcOnExit w:val="0"/>
            <w:checkBox>
              <w:sizeAuto/>
              <w:default w:val="0"/>
            </w:checkBox>
          </w:ffData>
        </w:fldChar>
      </w:r>
      <w:r w:rsidR="00FD26C5" w:rsidRPr="00C97065">
        <w:rPr>
          <w:rFonts w:cs="Arial"/>
        </w:rPr>
        <w:instrText xml:space="preserve"> FORMCHECKBOX </w:instrText>
      </w:r>
      <w:r>
        <w:rPr>
          <w:rFonts w:cs="Arial"/>
        </w:rPr>
      </w:r>
      <w:r>
        <w:rPr>
          <w:rFonts w:cs="Arial"/>
        </w:rPr>
        <w:fldChar w:fldCharType="separate"/>
      </w:r>
      <w:r w:rsidRPr="00C97065">
        <w:rPr>
          <w:rFonts w:cs="Arial"/>
        </w:rPr>
        <w:fldChar w:fldCharType="end"/>
      </w:r>
      <w:r w:rsidR="00FD26C5">
        <w:rPr>
          <w:rFonts w:cs="Arial"/>
        </w:rPr>
        <w:tab/>
      </w:r>
      <w:r w:rsidR="00FD26C5" w:rsidRPr="00C97065">
        <w:rPr>
          <w:rFonts w:cs="Arial"/>
        </w:rPr>
        <w:t>Detailed Cost Estimate Spreadsheet</w:t>
      </w:r>
      <w:r w:rsidR="00FD26C5">
        <w:rPr>
          <w:rFonts w:cs="Arial"/>
        </w:rPr>
        <w:t xml:space="preserve"> prepared and signed by a Professional Engineer from the Agency’s Engineering Office</w:t>
      </w:r>
    </w:p>
    <w:p w:rsidR="00FD26C5" w:rsidRDefault="00FD26C5" w:rsidP="00FD26C5">
      <w:pPr>
        <w:pStyle w:val="ListParagraph"/>
        <w:spacing w:after="0"/>
        <w:ind w:left="1440" w:hanging="720"/>
        <w:rPr>
          <w:rFonts w:cs="Arial"/>
        </w:rPr>
      </w:pPr>
    </w:p>
    <w:p w:rsidR="000B6E12" w:rsidRDefault="000B6E12">
      <w:pPr>
        <w:rPr>
          <w:rFonts w:cs="Arial"/>
        </w:rPr>
      </w:pPr>
      <w:r>
        <w:rPr>
          <w:rFonts w:cs="Arial"/>
        </w:rPr>
        <w:br w:type="page"/>
      </w:r>
    </w:p>
    <w:p w:rsidR="00FD26C5" w:rsidRDefault="003D71B4" w:rsidP="008E363D">
      <w:pPr>
        <w:spacing w:before="120" w:after="0"/>
        <w:jc w:val="both"/>
      </w:pPr>
      <w:r>
        <w:rPr>
          <w:noProof/>
        </w:rPr>
        <w:lastRenderedPageBreak/>
        <w:drawing>
          <wp:anchor distT="0" distB="0" distL="114300" distR="114300" simplePos="0" relativeHeight="251662336" behindDoc="0" locked="0" layoutInCell="1" allowOverlap="1">
            <wp:simplePos x="0" y="0"/>
            <wp:positionH relativeFrom="column">
              <wp:posOffset>-514350</wp:posOffset>
            </wp:positionH>
            <wp:positionV relativeFrom="paragraph">
              <wp:posOffset>-76200</wp:posOffset>
            </wp:positionV>
            <wp:extent cx="1691640" cy="847725"/>
            <wp:effectExtent l="19050" t="0" r="3810" b="0"/>
            <wp:wrapThrough wrapText="bothSides">
              <wp:wrapPolygon edited="0">
                <wp:start x="-243" y="0"/>
                <wp:lineTo x="-243" y="21357"/>
                <wp:lineTo x="21649" y="21357"/>
                <wp:lineTo x="21649" y="0"/>
                <wp:lineTo x="-243" y="0"/>
              </wp:wrapPolygon>
            </wp:wrapThrough>
            <wp:docPr id="2" name="Picture 1" descr="FDOT_Centennial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CentennialLogo_color"/>
                    <pic:cNvPicPr>
                      <a:picLocks noChangeAspect="1" noChangeArrowheads="1"/>
                    </pic:cNvPicPr>
                  </pic:nvPicPr>
                  <pic:blipFill>
                    <a:blip r:embed="rId10" cstate="print"/>
                    <a:srcRect/>
                    <a:stretch>
                      <a:fillRect/>
                    </a:stretch>
                  </pic:blipFill>
                  <pic:spPr bwMode="auto">
                    <a:xfrm>
                      <a:off x="0" y="0"/>
                      <a:ext cx="1691640" cy="847725"/>
                    </a:xfrm>
                    <a:prstGeom prst="rect">
                      <a:avLst/>
                    </a:prstGeom>
                    <a:noFill/>
                    <a:ln w="9525">
                      <a:noFill/>
                      <a:miter lim="800000"/>
                      <a:headEnd/>
                      <a:tailEnd/>
                    </a:ln>
                  </pic:spPr>
                </pic:pic>
              </a:graphicData>
            </a:graphic>
          </wp:anchor>
        </w:drawing>
      </w:r>
    </w:p>
    <w:p w:rsidR="00FD26C5" w:rsidRPr="006E7665" w:rsidRDefault="001F7A29" w:rsidP="00FD26C5">
      <w:pPr>
        <w:spacing w:after="0"/>
        <w:contextualSpacing/>
        <w:jc w:val="center"/>
        <w:rPr>
          <w:rFonts w:ascii="Arial" w:hAnsi="Arial" w:cs="Arial"/>
          <w:b/>
          <w:color w:val="FFFFFF" w:themeColor="background1"/>
          <w:sz w:val="24"/>
        </w:rPr>
      </w:pPr>
      <w:r>
        <w:rPr>
          <w:rFonts w:ascii="Arial" w:hAnsi="Arial" w:cs="Arial"/>
          <w:b/>
          <w:noProof/>
          <w:color w:val="FFFFFF" w:themeColor="background1"/>
          <w:sz w:val="24"/>
        </w:rPr>
        <w:pict>
          <v:shapetype id="_x0000_t202" coordsize="21600,21600" o:spt="202" path="m,l,21600r21600,l21600,xe">
            <v:stroke joinstyle="miter"/>
            <v:path gradientshapeok="t" o:connecttype="rect"/>
          </v:shapetype>
          <v:shape id="WordArt 3" o:spid="_x0000_s1026" type="#_x0000_t202" style="position:absolute;left:0;text-align:left;margin-left:377.25pt;margin-top:-11.2pt;width:128.1pt;height:4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HH/AEAANkDAAAOAAAAZHJzL2Uyb0RvYy54bWysU8FuEzEQvSPxD5bvZDeJGt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" filled="f" stroked="f">
            <o:lock v:ext="edit" text="t" shapetype="t"/>
            <v:textbox style="mso-fit-shape-to-text:t">
              <w:txbxContent>
                <w:p w:rsidR="00061F1E" w:rsidRPr="00801E4A" w:rsidRDefault="00061F1E" w:rsidP="00FD26C5">
                  <w:pPr>
                    <w:pStyle w:val="NormalWeb"/>
                    <w:spacing w:before="0" w:beforeAutospacing="0" w:after="0" w:afterAutospacing="0"/>
                    <w:jc w:val="center"/>
                    <w:rPr>
                      <w:sz w:val="28"/>
                      <w:szCs w:val="28"/>
                    </w:rPr>
                  </w:pPr>
                  <w:r w:rsidRPr="00FD26C5">
                    <w:rPr>
                      <w:rFonts w:ascii="Arial Black" w:hAnsi="Arial Black"/>
                      <w:i/>
                      <w:iCs/>
                      <w:outline/>
                      <w:color w:val="000000"/>
                      <w:spacing w:val="-36"/>
                      <w:sz w:val="28"/>
                      <w:szCs w:val="28"/>
                    </w:rPr>
                    <w:t>District 4</w:t>
                  </w:r>
                </w:p>
                <w:p w:rsidR="00061F1E" w:rsidRPr="00801E4A" w:rsidRDefault="00061F1E" w:rsidP="00FD26C5">
                  <w:pPr>
                    <w:pStyle w:val="NormalWeb"/>
                    <w:spacing w:before="0" w:beforeAutospacing="0" w:after="0" w:afterAutospacing="0"/>
                    <w:jc w:val="center"/>
                    <w:rPr>
                      <w:sz w:val="28"/>
                      <w:szCs w:val="28"/>
                    </w:rPr>
                  </w:pPr>
                  <w:r w:rsidRPr="00FD26C5">
                    <w:rPr>
                      <w:rFonts w:ascii="Arial Black" w:hAnsi="Arial Black"/>
                      <w:i/>
                      <w:iCs/>
                      <w:outline/>
                      <w:color w:val="000000"/>
                      <w:spacing w:val="-36"/>
                      <w:sz w:val="28"/>
                      <w:szCs w:val="28"/>
                    </w:rPr>
                    <w:t>Local Programs</w:t>
                  </w:r>
                </w:p>
              </w:txbxContent>
            </v:textbox>
          </v:shape>
        </w:pict>
      </w:r>
      <w:r>
        <w:rPr>
          <w:rFonts w:ascii="Arial" w:hAnsi="Arial" w:cs="Arial"/>
          <w:b/>
          <w:noProof/>
          <w:color w:val="FFFFFF" w:themeColor="background1"/>
          <w:sz w:val="24"/>
        </w:rPr>
        <w:pict>
          <v:rect id="Rectangle 2" o:spid="_x0000_s1027" style="position:absolute;left:0;text-align:left;margin-left:-40.5pt;margin-top:-21pt;width:441.35pt;height:6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" fillcolor="#8db3e2 [1311]"/>
        </w:pict>
      </w:r>
      <w:r w:rsidR="00103A0A">
        <w:rPr>
          <w:rFonts w:ascii="Arial" w:hAnsi="Arial" w:cs="Arial"/>
          <w:b/>
          <w:color w:val="FFFFFF" w:themeColor="background1"/>
          <w:sz w:val="24"/>
        </w:rPr>
        <w:t xml:space="preserve">2015 </w:t>
      </w:r>
      <w:r w:rsidR="00FD26C5" w:rsidRPr="006E7665">
        <w:rPr>
          <w:rFonts w:ascii="Arial" w:hAnsi="Arial" w:cs="Arial"/>
          <w:b/>
          <w:color w:val="FFFFFF" w:themeColor="background1"/>
          <w:sz w:val="24"/>
        </w:rPr>
        <w:t xml:space="preserve">Transportation Alternatives Program </w:t>
      </w:r>
      <w:r w:rsidR="00103A0A">
        <w:rPr>
          <w:rFonts w:ascii="Arial" w:hAnsi="Arial" w:cs="Arial"/>
          <w:b/>
          <w:color w:val="FFFFFF" w:themeColor="background1"/>
          <w:sz w:val="24"/>
        </w:rPr>
        <w:t xml:space="preserve">cycle - Application </w:t>
      </w:r>
      <w:r w:rsidR="00FD26C5" w:rsidRPr="006E7665">
        <w:rPr>
          <w:rFonts w:ascii="Arial" w:hAnsi="Arial" w:cs="Arial"/>
          <w:b/>
          <w:color w:val="FFFFFF" w:themeColor="background1"/>
          <w:sz w:val="24"/>
        </w:rPr>
        <w:t>FY 1</w:t>
      </w:r>
      <w:r w:rsidR="00FD26C5">
        <w:rPr>
          <w:rFonts w:ascii="Arial" w:hAnsi="Arial" w:cs="Arial"/>
          <w:b/>
          <w:color w:val="FFFFFF" w:themeColor="background1"/>
          <w:sz w:val="24"/>
        </w:rPr>
        <w:t>8</w:t>
      </w:r>
      <w:r w:rsidR="00FD26C5" w:rsidRPr="006E7665">
        <w:rPr>
          <w:rFonts w:ascii="Arial" w:hAnsi="Arial" w:cs="Arial"/>
          <w:b/>
          <w:color w:val="FFFFFF" w:themeColor="background1"/>
          <w:sz w:val="24"/>
        </w:rPr>
        <w:t>/1</w:t>
      </w:r>
      <w:r w:rsidR="00FD26C5">
        <w:rPr>
          <w:rFonts w:ascii="Arial" w:hAnsi="Arial" w:cs="Arial"/>
          <w:b/>
          <w:color w:val="FFFFFF" w:themeColor="background1"/>
          <w:sz w:val="24"/>
        </w:rPr>
        <w:t>9</w:t>
      </w:r>
      <w:r w:rsidR="00FD26C5" w:rsidRPr="006E7665">
        <w:rPr>
          <w:rFonts w:ascii="Arial" w:hAnsi="Arial" w:cs="Arial"/>
          <w:b/>
          <w:color w:val="FFFFFF" w:themeColor="background1"/>
          <w:sz w:val="24"/>
        </w:rPr>
        <w:t xml:space="preserve"> Projects</w:t>
      </w:r>
    </w:p>
    <w:p w:rsidR="00FD26C5" w:rsidRPr="005C0478" w:rsidRDefault="00FD26C5" w:rsidP="00FD26C5">
      <w:pPr>
        <w:spacing w:after="0"/>
        <w:contextualSpacing/>
        <w:jc w:val="center"/>
        <w:rPr>
          <w:rFonts w:ascii="Arial" w:hAnsi="Arial" w:cs="Arial"/>
          <w:b/>
          <w:sz w:val="24"/>
        </w:rPr>
      </w:pPr>
    </w:p>
    <w:p w:rsidR="00FD26C5" w:rsidRDefault="00FD26C5" w:rsidP="00FD26C5">
      <w:pPr>
        <w:pBdr>
          <w:bottom w:val="double" w:sz="4" w:space="1" w:color="17365D"/>
        </w:pBdr>
        <w:spacing w:after="0"/>
        <w:contextualSpacing/>
        <w:jc w:val="both"/>
        <w:rPr>
          <w:rFonts w:ascii="Arial" w:hAnsi="Arial" w:cs="Arial"/>
          <w:b/>
        </w:rPr>
      </w:pPr>
    </w:p>
    <w:p w:rsidR="00FD26C5" w:rsidRPr="005C0478" w:rsidRDefault="00FD26C5" w:rsidP="00FD26C5">
      <w:pPr>
        <w:pBdr>
          <w:bottom w:val="double" w:sz="4" w:space="1" w:color="17365D"/>
        </w:pBdr>
        <w:spacing w:after="0"/>
        <w:contextualSpacing/>
        <w:jc w:val="both"/>
        <w:rPr>
          <w:rFonts w:ascii="Arial" w:hAnsi="Arial" w:cs="Arial"/>
          <w:b/>
        </w:rPr>
      </w:pPr>
      <w:r w:rsidRPr="005C0478">
        <w:rPr>
          <w:rFonts w:ascii="Arial" w:hAnsi="Arial" w:cs="Arial"/>
          <w:b/>
        </w:rPr>
        <w:t>General Information:</w:t>
      </w:r>
    </w:p>
    <w:p w:rsidR="00FD26C5" w:rsidRPr="005C0478" w:rsidRDefault="00FD26C5" w:rsidP="00FD26C5">
      <w:pPr>
        <w:spacing w:after="0"/>
        <w:contextualSpacing/>
        <w:jc w:val="both"/>
        <w:rPr>
          <w:rFonts w:ascii="Arial" w:hAnsi="Arial" w:cs="Arial"/>
          <w:sz w:val="10"/>
        </w:rPr>
      </w:pPr>
    </w:p>
    <w:p w:rsidR="00FD26C5" w:rsidRPr="006E7665" w:rsidRDefault="00FD26C5" w:rsidP="00B27F5F">
      <w:pPr>
        <w:spacing w:after="0" w:line="360" w:lineRule="auto"/>
        <w:contextualSpacing/>
        <w:rPr>
          <w:rFonts w:ascii="Arial" w:hAnsi="Arial" w:cs="Arial"/>
        </w:rPr>
      </w:pPr>
      <w:r w:rsidRPr="006E7665">
        <w:rPr>
          <w:rFonts w:ascii="Arial" w:hAnsi="Arial" w:cs="Arial"/>
        </w:rPr>
        <w:t>Project Title</w:t>
      </w:r>
      <w:r>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ind w:right="-900"/>
        <w:contextualSpacing/>
        <w:rPr>
          <w:rFonts w:ascii="Arial" w:hAnsi="Arial" w:cs="Arial"/>
        </w:rPr>
      </w:pPr>
      <w:r w:rsidRPr="006E7665">
        <w:rPr>
          <w:rFonts w:ascii="Arial" w:hAnsi="Arial" w:cs="Arial"/>
        </w:rPr>
        <w:t>Project Sponsor (municipal, county, state, or federal agency, or tribal council):</w:t>
      </w:r>
      <w:r>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contextualSpacing/>
        <w:rPr>
          <w:rFonts w:ascii="Arial" w:hAnsi="Arial" w:cs="Arial"/>
        </w:rPr>
      </w:pPr>
      <w:r w:rsidRPr="006E7665">
        <w:rPr>
          <w:rFonts w:ascii="Arial" w:hAnsi="Arial" w:cs="Arial"/>
        </w:rPr>
        <w:t>Contact Person:</w:t>
      </w:r>
      <w:r w:rsidRPr="00F33029">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r w:rsidRPr="006E7665">
        <w:rPr>
          <w:rFonts w:ascii="Arial" w:hAnsi="Arial" w:cs="Arial"/>
        </w:rPr>
        <w:tab/>
        <w:t>Title:</w:t>
      </w:r>
      <w:r w:rsidRPr="00F33029">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contextualSpacing/>
        <w:rPr>
          <w:rFonts w:ascii="Arial" w:hAnsi="Arial" w:cs="Arial"/>
        </w:rPr>
      </w:pPr>
      <w:r w:rsidRPr="006E7665">
        <w:rPr>
          <w:rFonts w:ascii="Arial" w:hAnsi="Arial" w:cs="Arial"/>
        </w:rPr>
        <w:t>Email:</w:t>
      </w:r>
      <w:r w:rsidRPr="00F33029">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contextualSpacing/>
        <w:rPr>
          <w:rFonts w:ascii="Arial" w:hAnsi="Arial" w:cs="Arial"/>
        </w:rPr>
      </w:pPr>
      <w:r w:rsidRPr="006E7665">
        <w:rPr>
          <w:rFonts w:ascii="Arial" w:hAnsi="Arial" w:cs="Arial"/>
        </w:rPr>
        <w:t>Sponsor Address:</w:t>
      </w:r>
      <w:r w:rsidRPr="00F33029">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contextualSpacing/>
        <w:rPr>
          <w:rFonts w:ascii="Arial" w:hAnsi="Arial" w:cs="Arial"/>
        </w:rPr>
      </w:pPr>
      <w:r w:rsidRPr="006E7665">
        <w:rPr>
          <w:rFonts w:ascii="Arial" w:hAnsi="Arial" w:cs="Arial"/>
        </w:rPr>
        <w:t>City:</w:t>
      </w:r>
      <w:r>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r>
        <w:rPr>
          <w:rFonts w:ascii="Arial" w:hAnsi="Arial" w:cs="Arial"/>
        </w:rPr>
        <w:tab/>
      </w:r>
      <w:r>
        <w:rPr>
          <w:rFonts w:ascii="Arial" w:hAnsi="Arial" w:cs="Arial"/>
        </w:rPr>
        <w:tab/>
      </w:r>
      <w:r>
        <w:rPr>
          <w:rFonts w:ascii="Arial" w:hAnsi="Arial" w:cs="Arial"/>
        </w:rPr>
        <w:tab/>
      </w:r>
      <w:proofErr w:type="gramStart"/>
      <w:r w:rsidRPr="006E7665">
        <w:rPr>
          <w:rFonts w:ascii="Arial" w:hAnsi="Arial" w:cs="Arial"/>
        </w:rPr>
        <w:t>Zip</w:t>
      </w:r>
      <w:proofErr w:type="gramEnd"/>
      <w:r w:rsidRPr="006E7665">
        <w:rPr>
          <w:rFonts w:ascii="Arial" w:hAnsi="Arial" w:cs="Arial"/>
        </w:rPr>
        <w:t>:</w:t>
      </w:r>
      <w:r w:rsidRPr="00F33029">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contextualSpacing/>
        <w:rPr>
          <w:rFonts w:ascii="Arial" w:hAnsi="Arial" w:cs="Arial"/>
        </w:rPr>
      </w:pPr>
      <w:r w:rsidRPr="006E7665">
        <w:rPr>
          <w:rFonts w:ascii="Arial" w:hAnsi="Arial" w:cs="Arial"/>
        </w:rPr>
        <w:t>Priority (relative to other applications submitted by the Project Sponsor):</w:t>
      </w:r>
      <w:r>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6E7665" w:rsidRDefault="00FD26C5" w:rsidP="00B27F5F">
      <w:pPr>
        <w:spacing w:after="0" w:line="360" w:lineRule="auto"/>
        <w:contextualSpacing/>
        <w:rPr>
          <w:rFonts w:ascii="Arial" w:hAnsi="Arial" w:cs="Arial"/>
        </w:rPr>
      </w:pPr>
      <w:r w:rsidRPr="006E7665">
        <w:rPr>
          <w:rFonts w:ascii="Arial" w:hAnsi="Arial" w:cs="Arial"/>
        </w:rPr>
        <w:t>Name of Applicant (If other than Project Sponsor):</w:t>
      </w:r>
      <w:r>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B27F5F" w:rsidRPr="00B27F5F" w:rsidRDefault="00B27F5F" w:rsidP="00FD26C5">
      <w:pPr>
        <w:spacing w:after="0" w:line="360" w:lineRule="auto"/>
        <w:contextualSpacing/>
        <w:jc w:val="both"/>
        <w:rPr>
          <w:rFonts w:ascii="Arial" w:hAnsi="Arial" w:cs="Arial"/>
          <w:sz w:val="16"/>
          <w:szCs w:val="16"/>
        </w:rPr>
      </w:pPr>
    </w:p>
    <w:p w:rsidR="00FD26C5" w:rsidRDefault="00FD26C5" w:rsidP="00FD26C5">
      <w:pPr>
        <w:spacing w:after="0" w:line="360" w:lineRule="auto"/>
        <w:contextualSpacing/>
        <w:jc w:val="both"/>
        <w:rPr>
          <w:rFonts w:ascii="Arial" w:hAnsi="Arial" w:cs="Arial"/>
        </w:rPr>
      </w:pPr>
      <w:r w:rsidRPr="005C0478">
        <w:rPr>
          <w:rFonts w:ascii="Arial" w:hAnsi="Arial" w:cs="Arial"/>
        </w:rPr>
        <w:t>The applicant</w:t>
      </w:r>
    </w:p>
    <w:p w:rsidR="00FD26C5" w:rsidRDefault="001F7A29" w:rsidP="00FD26C5">
      <w:pPr>
        <w:spacing w:after="0" w:line="360" w:lineRule="auto"/>
        <w:contextualSpacing/>
        <w:jc w:val="both"/>
        <w:rPr>
          <w:rFonts w:ascii="Arial" w:hAnsi="Arial" w:cs="Arial"/>
        </w:rPr>
      </w:pPr>
      <w:r w:rsidRPr="005C0478">
        <w:rPr>
          <w:rFonts w:ascii="Arial" w:hAnsi="Arial" w:cs="Arial"/>
        </w:rPr>
        <w:fldChar w:fldCharType="begin">
          <w:ffData>
            <w:name w:val="Check17"/>
            <w:enabled/>
            <w:calcOnExit w:val="0"/>
            <w:checkBox>
              <w:sizeAuto/>
              <w:default w:val="0"/>
            </w:checkBox>
          </w:ffData>
        </w:fldChar>
      </w:r>
      <w:bookmarkStart w:id="3" w:name="Check17"/>
      <w:r w:rsidR="00FD26C5" w:rsidRPr="005C0478">
        <w:rPr>
          <w:rFonts w:ascii="Arial" w:hAnsi="Arial" w:cs="Arial"/>
        </w:rPr>
        <w:instrText xml:space="preserve"> FORMCHECKBOX </w:instrText>
      </w:r>
      <w:r>
        <w:rPr>
          <w:rFonts w:ascii="Arial" w:hAnsi="Arial" w:cs="Arial"/>
        </w:rPr>
      </w:r>
      <w:r>
        <w:rPr>
          <w:rFonts w:ascii="Arial" w:hAnsi="Arial" w:cs="Arial"/>
        </w:rPr>
        <w:fldChar w:fldCharType="separate"/>
      </w:r>
      <w:r w:rsidRPr="005C0478">
        <w:rPr>
          <w:rFonts w:ascii="Arial" w:hAnsi="Arial" w:cs="Arial"/>
        </w:rPr>
        <w:fldChar w:fldCharType="end"/>
      </w:r>
      <w:bookmarkEnd w:id="3"/>
      <w:r w:rsidR="00FD26C5" w:rsidRPr="005C0478">
        <w:rPr>
          <w:rFonts w:ascii="Arial" w:hAnsi="Arial" w:cs="Arial"/>
        </w:rPr>
        <w:t xml:space="preserve"> </w:t>
      </w:r>
      <w:proofErr w:type="gramStart"/>
      <w:r w:rsidR="00FD26C5">
        <w:rPr>
          <w:rFonts w:ascii="Arial" w:hAnsi="Arial" w:cs="Arial"/>
        </w:rPr>
        <w:t>seeks</w:t>
      </w:r>
      <w:proofErr w:type="gramEnd"/>
      <w:r w:rsidR="00FD26C5">
        <w:rPr>
          <w:rFonts w:ascii="Arial" w:hAnsi="Arial" w:cs="Arial"/>
        </w:rPr>
        <w:t xml:space="preserve"> project-specific LAP Certification</w:t>
      </w:r>
      <w:r w:rsidR="00B27F5F">
        <w:rPr>
          <w:rFonts w:ascii="Arial" w:hAnsi="Arial" w:cs="Arial"/>
        </w:rPr>
        <w:tab/>
      </w:r>
      <w:r w:rsidR="00FD26C5" w:rsidRPr="005C0478">
        <w:rPr>
          <w:rFonts w:ascii="Arial" w:hAnsi="Arial" w:cs="Arial"/>
        </w:rPr>
        <w:tab/>
      </w:r>
      <w:bookmarkStart w:id="4" w:name="Check18"/>
      <w:r>
        <w:rPr>
          <w:rFonts w:ascii="Arial" w:hAnsi="Arial" w:cs="Arial"/>
        </w:rPr>
        <w:fldChar w:fldCharType="begin">
          <w:ffData>
            <w:name w:val="Check18"/>
            <w:enabled/>
            <w:calcOnExit w:val="0"/>
            <w:checkBox>
              <w:sizeAuto/>
              <w:default w:val="0"/>
            </w:checkBox>
          </w:ffData>
        </w:fldChar>
      </w:r>
      <w:r w:rsidR="00FD26C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FD26C5" w:rsidRPr="005C0478">
        <w:rPr>
          <w:rFonts w:ascii="Arial" w:hAnsi="Arial" w:cs="Arial"/>
        </w:rPr>
        <w:t xml:space="preserve"> is </w:t>
      </w:r>
      <w:r w:rsidR="00FD26C5">
        <w:rPr>
          <w:rFonts w:ascii="Arial" w:hAnsi="Arial" w:cs="Arial"/>
        </w:rPr>
        <w:t>currently</w:t>
      </w:r>
      <w:r w:rsidR="00FD26C5" w:rsidRPr="005C0478">
        <w:rPr>
          <w:rFonts w:ascii="Arial" w:hAnsi="Arial" w:cs="Arial"/>
        </w:rPr>
        <w:t xml:space="preserve"> LAP </w:t>
      </w:r>
      <w:r w:rsidR="00FD26C5">
        <w:rPr>
          <w:rFonts w:ascii="Arial" w:hAnsi="Arial" w:cs="Arial"/>
        </w:rPr>
        <w:t>C</w:t>
      </w:r>
      <w:r w:rsidR="00FD26C5" w:rsidRPr="005C0478">
        <w:rPr>
          <w:rFonts w:ascii="Arial" w:hAnsi="Arial" w:cs="Arial"/>
        </w:rPr>
        <w:t>ertified</w:t>
      </w:r>
    </w:p>
    <w:p w:rsidR="00FD26C5" w:rsidRPr="005C0478" w:rsidRDefault="001F7A29" w:rsidP="00FD26C5">
      <w:pPr>
        <w:spacing w:after="0" w:line="360" w:lineRule="auto"/>
        <w:contextualSpacing/>
        <w:jc w:val="both"/>
        <w:rPr>
          <w:rFonts w:ascii="Arial" w:hAnsi="Arial" w:cs="Arial"/>
        </w:rPr>
      </w:pPr>
      <w:r w:rsidRPr="005C0478">
        <w:rPr>
          <w:rFonts w:ascii="Arial" w:hAnsi="Arial" w:cs="Arial"/>
        </w:rPr>
        <w:fldChar w:fldCharType="begin">
          <w:ffData>
            <w:name w:val="Check17"/>
            <w:enabled/>
            <w:calcOnExit w:val="0"/>
            <w:checkBox>
              <w:sizeAuto/>
              <w:default w:val="0"/>
            </w:checkBox>
          </w:ffData>
        </w:fldChar>
      </w:r>
      <w:r w:rsidR="00FD26C5" w:rsidRPr="005C0478">
        <w:rPr>
          <w:rFonts w:ascii="Arial" w:hAnsi="Arial" w:cs="Arial"/>
        </w:rPr>
        <w:instrText xml:space="preserve"> FORMCHECKBOX </w:instrText>
      </w:r>
      <w:r>
        <w:rPr>
          <w:rFonts w:ascii="Arial" w:hAnsi="Arial" w:cs="Arial"/>
        </w:rPr>
      </w:r>
      <w:r>
        <w:rPr>
          <w:rFonts w:ascii="Arial" w:hAnsi="Arial" w:cs="Arial"/>
        </w:rPr>
        <w:fldChar w:fldCharType="separate"/>
      </w:r>
      <w:r w:rsidRPr="005C0478">
        <w:rPr>
          <w:rFonts w:ascii="Arial" w:hAnsi="Arial" w:cs="Arial"/>
        </w:rPr>
        <w:fldChar w:fldCharType="end"/>
      </w:r>
      <w:r w:rsidR="00FD26C5">
        <w:rPr>
          <w:rFonts w:ascii="Arial" w:hAnsi="Arial" w:cs="Arial"/>
        </w:rPr>
        <w:t xml:space="preserve"> </w:t>
      </w:r>
      <w:proofErr w:type="gramStart"/>
      <w:r w:rsidR="00FD26C5">
        <w:rPr>
          <w:rFonts w:ascii="Arial" w:hAnsi="Arial" w:cs="Arial"/>
        </w:rPr>
        <w:t>has</w:t>
      </w:r>
      <w:proofErr w:type="gramEnd"/>
      <w:r w:rsidR="00FD26C5">
        <w:rPr>
          <w:rFonts w:ascii="Arial" w:hAnsi="Arial" w:cs="Arial"/>
        </w:rPr>
        <w:t xml:space="preserve"> never been LAP Certified</w:t>
      </w:r>
      <w:r w:rsidR="00FD26C5">
        <w:rPr>
          <w:rFonts w:ascii="Arial" w:hAnsi="Arial" w:cs="Arial"/>
        </w:rPr>
        <w:tab/>
      </w:r>
      <w:r w:rsidR="00B27F5F">
        <w:rPr>
          <w:rFonts w:ascii="Arial" w:hAnsi="Arial" w:cs="Arial"/>
        </w:rPr>
        <w:tab/>
      </w:r>
      <w:r w:rsidR="00FD26C5">
        <w:rPr>
          <w:rFonts w:ascii="Arial" w:hAnsi="Arial" w:cs="Arial"/>
        </w:rPr>
        <w:tab/>
      </w:r>
      <w:r w:rsidRPr="005C0478">
        <w:rPr>
          <w:rFonts w:ascii="Arial" w:hAnsi="Arial" w:cs="Arial"/>
        </w:rPr>
        <w:fldChar w:fldCharType="begin">
          <w:ffData>
            <w:name w:val="Check17"/>
            <w:enabled/>
            <w:calcOnExit w:val="0"/>
            <w:checkBox>
              <w:sizeAuto/>
              <w:default w:val="0"/>
            </w:checkBox>
          </w:ffData>
        </w:fldChar>
      </w:r>
      <w:r w:rsidR="00FD26C5" w:rsidRPr="005C0478">
        <w:rPr>
          <w:rFonts w:ascii="Arial" w:hAnsi="Arial" w:cs="Arial"/>
        </w:rPr>
        <w:instrText xml:space="preserve"> FORMCHECKBOX </w:instrText>
      </w:r>
      <w:r>
        <w:rPr>
          <w:rFonts w:ascii="Arial" w:hAnsi="Arial" w:cs="Arial"/>
        </w:rPr>
      </w:r>
      <w:r>
        <w:rPr>
          <w:rFonts w:ascii="Arial" w:hAnsi="Arial" w:cs="Arial"/>
        </w:rPr>
        <w:fldChar w:fldCharType="separate"/>
      </w:r>
      <w:r w:rsidRPr="005C0478">
        <w:rPr>
          <w:rFonts w:ascii="Arial" w:hAnsi="Arial" w:cs="Arial"/>
        </w:rPr>
        <w:fldChar w:fldCharType="end"/>
      </w:r>
      <w:r w:rsidR="00FD26C5">
        <w:rPr>
          <w:rFonts w:ascii="Arial" w:hAnsi="Arial" w:cs="Arial"/>
        </w:rPr>
        <w:t xml:space="preserve"> has been LAP certified in the last 5 years</w:t>
      </w:r>
    </w:p>
    <w:p w:rsidR="00103A0A" w:rsidRPr="00103A0A" w:rsidRDefault="00103A0A" w:rsidP="00103A0A">
      <w:pPr>
        <w:spacing w:after="120" w:line="240" w:lineRule="auto"/>
        <w:ind w:left="720" w:hanging="720"/>
        <w:jc w:val="both"/>
        <w:rPr>
          <w:rFonts w:ascii="Arial" w:hAnsi="Arial" w:cs="Arial"/>
        </w:rPr>
      </w:pPr>
    </w:p>
    <w:p w:rsidR="00FD26C5" w:rsidRPr="005C0478" w:rsidRDefault="00FD26C5" w:rsidP="00103A0A">
      <w:pPr>
        <w:pBdr>
          <w:bottom w:val="double" w:sz="4" w:space="1" w:color="17365D"/>
        </w:pBdr>
        <w:spacing w:after="120"/>
        <w:contextualSpacing/>
        <w:jc w:val="both"/>
        <w:rPr>
          <w:rFonts w:ascii="Arial" w:hAnsi="Arial" w:cs="Arial"/>
          <w:b/>
        </w:rPr>
      </w:pPr>
      <w:r>
        <w:rPr>
          <w:rFonts w:ascii="Arial" w:hAnsi="Arial" w:cs="Arial"/>
          <w:b/>
        </w:rPr>
        <w:t xml:space="preserve">1   </w:t>
      </w:r>
      <w:r w:rsidRPr="005C0478">
        <w:rPr>
          <w:rFonts w:ascii="Arial" w:hAnsi="Arial" w:cs="Arial"/>
          <w:b/>
        </w:rPr>
        <w:t>Qualifying Activities:</w:t>
      </w:r>
    </w:p>
    <w:p w:rsidR="00FD26C5" w:rsidRPr="00B27F5F" w:rsidRDefault="00FD26C5" w:rsidP="00FD26C5">
      <w:pPr>
        <w:spacing w:after="120"/>
        <w:jc w:val="both"/>
        <w:rPr>
          <w:rFonts w:ascii="Arial" w:hAnsi="Arial" w:cs="Arial"/>
          <w:strike/>
        </w:rPr>
      </w:pPr>
      <w:r w:rsidRPr="00B27F5F">
        <w:rPr>
          <w:rFonts w:ascii="Arial" w:hAnsi="Arial" w:cs="Arial"/>
        </w:rPr>
        <w:t xml:space="preserve">Check the transportation alternatives activity that the proposed project will address.  Please check </w:t>
      </w:r>
      <w:r w:rsidRPr="00B27F5F">
        <w:rPr>
          <w:rFonts w:ascii="Arial" w:hAnsi="Arial" w:cs="Arial"/>
          <w:b/>
        </w:rPr>
        <w:t>one</w:t>
      </w:r>
      <w:r w:rsidRPr="00B27F5F">
        <w:rPr>
          <w:rFonts w:ascii="Arial" w:hAnsi="Arial" w:cs="Arial"/>
        </w:rPr>
        <w:t xml:space="preserve"> activity that represents the majority of the work proposed.  (Note: Checking more activities does not ensure or increase eligibility.)  </w:t>
      </w:r>
      <w:hyperlink r:id="rId11" w:history="1">
        <w:r w:rsidRPr="00B27F5F">
          <w:rPr>
            <w:rStyle w:val="Hyperlink"/>
            <w:rFonts w:ascii="Arial" w:hAnsi="Arial" w:cs="Arial"/>
            <w:color w:val="auto"/>
          </w:rPr>
          <w:t>Eligible activities</w:t>
        </w:r>
      </w:hyperlink>
      <w:r w:rsidRPr="00B27F5F">
        <w:rPr>
          <w:rFonts w:ascii="Arial" w:hAnsi="Arial" w:cs="Arial"/>
        </w:rPr>
        <w:t xml:space="preserve"> must be consistent with details described under 23 U.S.C. 213(b).</w:t>
      </w:r>
    </w:p>
    <w:p w:rsidR="00FD26C5" w:rsidRDefault="001F7A29" w:rsidP="00FD26C5">
      <w:pPr>
        <w:spacing w:after="120" w:line="240" w:lineRule="auto"/>
        <w:ind w:left="720" w:hanging="720"/>
        <w:jc w:val="both"/>
        <w:rPr>
          <w:rFonts w:ascii="Arial" w:hAnsi="Arial" w:cs="Arial"/>
        </w:rPr>
      </w:pPr>
      <w:r>
        <w:rPr>
          <w:rFonts w:ascii="Arial" w:hAnsi="Arial" w:cs="Arial"/>
        </w:rPr>
        <w:fldChar w:fldCharType="begin">
          <w:ffData>
            <w:name w:val="Check1"/>
            <w:enabled w:val="0"/>
            <w:calcOnExit w:val="0"/>
            <w:checkBox>
              <w:sizeAuto/>
              <w:default w:val="0"/>
            </w:checkBox>
          </w:ffData>
        </w:fldChar>
      </w:r>
      <w:r w:rsidR="00FD26C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FD26C5">
        <w:rPr>
          <w:rFonts w:ascii="Arial" w:hAnsi="Arial" w:cs="Arial"/>
        </w:rPr>
        <w:tab/>
        <w:t xml:space="preserve">Construction of </w:t>
      </w:r>
      <w:r w:rsidR="00FD26C5" w:rsidRPr="00AD7451">
        <w:rPr>
          <w:rFonts w:ascii="Arial" w:hAnsi="Arial" w:cs="Arial"/>
        </w:rPr>
        <w:t>on-road and off-road trail facilities for pedestrians, bicyclists, and other non</w:t>
      </w:r>
      <w:r w:rsidR="00FD26C5">
        <w:rPr>
          <w:rFonts w:ascii="Arial" w:hAnsi="Arial" w:cs="Arial"/>
        </w:rPr>
        <w:t>-</w:t>
      </w:r>
      <w:r w:rsidR="00FD26C5" w:rsidRPr="00AD7451">
        <w:rPr>
          <w:rFonts w:ascii="Arial" w:hAnsi="Arial" w:cs="Arial"/>
        </w:rPr>
        <w:t>motorized forms of transportation, including sidewalks, bicycle infrastructure, pedestrian and bicycle signals, traffic calming techniques, lighting and other safety-related infrastructure, and transportation projects to achieve compliance with the American</w:t>
      </w:r>
      <w:r w:rsidR="00FD26C5">
        <w:rPr>
          <w:rFonts w:ascii="Arial" w:hAnsi="Arial" w:cs="Arial"/>
        </w:rPr>
        <w:t>s with Disabilities Act of 1990</w:t>
      </w:r>
    </w:p>
    <w:p w:rsidR="00FD26C5" w:rsidRDefault="001F7A29" w:rsidP="00FD26C5">
      <w:pPr>
        <w:spacing w:after="120" w:line="240" w:lineRule="auto"/>
        <w:ind w:left="720" w:hanging="72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FD26C5" w:rsidRPr="00AD7451">
        <w:rPr>
          <w:rFonts w:ascii="Arial" w:hAnsi="Arial" w:cs="Arial"/>
        </w:rPr>
        <w:instrText xml:space="preserve"> FORMCHECKBOX </w:instrText>
      </w:r>
      <w:r>
        <w:rPr>
          <w:rFonts w:ascii="Arial" w:hAnsi="Arial" w:cs="Arial"/>
        </w:rPr>
      </w:r>
      <w:r>
        <w:rPr>
          <w:rFonts w:ascii="Arial" w:hAnsi="Arial" w:cs="Arial"/>
        </w:rPr>
        <w:fldChar w:fldCharType="separate"/>
      </w:r>
      <w:r w:rsidRPr="00AD7451">
        <w:rPr>
          <w:rFonts w:ascii="Arial" w:hAnsi="Arial" w:cs="Arial"/>
        </w:rPr>
        <w:fldChar w:fldCharType="end"/>
      </w:r>
      <w:r w:rsidR="00FD26C5">
        <w:rPr>
          <w:rFonts w:ascii="Arial" w:hAnsi="Arial" w:cs="Arial"/>
        </w:rPr>
        <w:tab/>
      </w:r>
      <w:r w:rsidR="00FD26C5" w:rsidRPr="00AD7451">
        <w:rPr>
          <w:rFonts w:ascii="Arial" w:hAnsi="Arial" w:cs="Arial"/>
        </w:rPr>
        <w:t>Construction</w:t>
      </w:r>
      <w:r w:rsidR="00FD26C5">
        <w:rPr>
          <w:rFonts w:ascii="Arial" w:hAnsi="Arial" w:cs="Arial"/>
        </w:rPr>
        <w:t xml:space="preserve"> of</w:t>
      </w:r>
      <w:r w:rsidR="00FD26C5" w:rsidRPr="00AD7451">
        <w:rPr>
          <w:rFonts w:ascii="Arial" w:hAnsi="Arial" w:cs="Arial"/>
        </w:rPr>
        <w:t xml:space="preserve"> infrastructure-related projects and systems that will provide safe routes for non-drivers, including children, older adults, and individuals with disabilities to access daily needs.</w:t>
      </w:r>
    </w:p>
    <w:p w:rsidR="00FD26C5" w:rsidRDefault="001F7A29" w:rsidP="00FD26C5">
      <w:pPr>
        <w:spacing w:after="120" w:line="240" w:lineRule="auto"/>
        <w:ind w:left="720" w:hanging="72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FD26C5" w:rsidRPr="00AD7451">
        <w:rPr>
          <w:rFonts w:ascii="Arial" w:hAnsi="Arial" w:cs="Arial"/>
        </w:rPr>
        <w:instrText xml:space="preserve"> FORMCHECKBOX </w:instrText>
      </w:r>
      <w:r>
        <w:rPr>
          <w:rFonts w:ascii="Arial" w:hAnsi="Arial" w:cs="Arial"/>
        </w:rPr>
      </w:r>
      <w:r>
        <w:rPr>
          <w:rFonts w:ascii="Arial" w:hAnsi="Arial" w:cs="Arial"/>
        </w:rPr>
        <w:fldChar w:fldCharType="separate"/>
      </w:r>
      <w:r w:rsidRPr="00AD7451">
        <w:rPr>
          <w:rFonts w:ascii="Arial" w:hAnsi="Arial" w:cs="Arial"/>
        </w:rPr>
        <w:fldChar w:fldCharType="end"/>
      </w:r>
      <w:r w:rsidR="00FD26C5">
        <w:rPr>
          <w:rFonts w:ascii="Arial" w:hAnsi="Arial" w:cs="Arial"/>
        </w:rPr>
        <w:tab/>
      </w:r>
      <w:r w:rsidR="00FD26C5" w:rsidRPr="00E06AEF">
        <w:rPr>
          <w:rFonts w:ascii="Arial" w:hAnsi="Arial" w:cs="Arial"/>
        </w:rPr>
        <w:t>Conversion and use of abandoned railroad corridors for trails for pedestrians, bicyclists, or other non</w:t>
      </w:r>
      <w:r w:rsidR="00FD26C5">
        <w:rPr>
          <w:rFonts w:ascii="Arial" w:hAnsi="Arial" w:cs="Arial"/>
        </w:rPr>
        <w:t>-</w:t>
      </w:r>
      <w:r w:rsidR="00FD26C5" w:rsidRPr="00E06AEF">
        <w:rPr>
          <w:rFonts w:ascii="Arial" w:hAnsi="Arial" w:cs="Arial"/>
        </w:rPr>
        <w:t>motorized transportation users</w:t>
      </w:r>
    </w:p>
    <w:p w:rsidR="00FD26C5" w:rsidRDefault="001F7A29" w:rsidP="00FD26C5">
      <w:pPr>
        <w:spacing w:after="120" w:line="240" w:lineRule="auto"/>
        <w:ind w:left="720" w:hanging="72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FD26C5" w:rsidRPr="00AD7451">
        <w:rPr>
          <w:rFonts w:ascii="Arial" w:hAnsi="Arial" w:cs="Arial"/>
        </w:rPr>
        <w:instrText xml:space="preserve"> FORMCHECKBOX </w:instrText>
      </w:r>
      <w:r>
        <w:rPr>
          <w:rFonts w:ascii="Arial" w:hAnsi="Arial" w:cs="Arial"/>
        </w:rPr>
      </w:r>
      <w:r>
        <w:rPr>
          <w:rFonts w:ascii="Arial" w:hAnsi="Arial" w:cs="Arial"/>
        </w:rPr>
        <w:fldChar w:fldCharType="separate"/>
      </w:r>
      <w:r w:rsidRPr="00AD7451">
        <w:rPr>
          <w:rFonts w:ascii="Arial" w:hAnsi="Arial" w:cs="Arial"/>
        </w:rPr>
        <w:fldChar w:fldCharType="end"/>
      </w:r>
      <w:r w:rsidR="00FD26C5">
        <w:rPr>
          <w:rFonts w:ascii="Arial" w:hAnsi="Arial" w:cs="Arial"/>
        </w:rPr>
        <w:tab/>
      </w:r>
      <w:r w:rsidR="00FD26C5" w:rsidRPr="00E06AEF">
        <w:rPr>
          <w:rFonts w:ascii="Arial" w:hAnsi="Arial" w:cs="Arial"/>
        </w:rPr>
        <w:t>Construction of turnouts, overlooks, and viewing areas</w:t>
      </w:r>
    </w:p>
    <w:p w:rsidR="00FD26C5" w:rsidRPr="00E06AEF" w:rsidRDefault="001F7A29" w:rsidP="00FD26C5">
      <w:pPr>
        <w:spacing w:after="120" w:line="240" w:lineRule="auto"/>
        <w:ind w:left="720" w:hanging="72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FD26C5" w:rsidRPr="00AD7451">
        <w:rPr>
          <w:rFonts w:ascii="Arial" w:hAnsi="Arial" w:cs="Arial"/>
        </w:rPr>
        <w:instrText xml:space="preserve"> FORMCHECKBOX </w:instrText>
      </w:r>
      <w:r>
        <w:rPr>
          <w:rFonts w:ascii="Arial" w:hAnsi="Arial" w:cs="Arial"/>
        </w:rPr>
      </w:r>
      <w:r>
        <w:rPr>
          <w:rFonts w:ascii="Arial" w:hAnsi="Arial" w:cs="Arial"/>
        </w:rPr>
        <w:fldChar w:fldCharType="separate"/>
      </w:r>
      <w:r w:rsidRPr="00AD7451">
        <w:rPr>
          <w:rFonts w:ascii="Arial" w:hAnsi="Arial" w:cs="Arial"/>
        </w:rPr>
        <w:fldChar w:fldCharType="end"/>
      </w:r>
      <w:r w:rsidR="00FD26C5">
        <w:rPr>
          <w:rFonts w:ascii="Arial" w:hAnsi="Arial" w:cs="Arial"/>
        </w:rPr>
        <w:tab/>
        <w:t>I</w:t>
      </w:r>
      <w:r w:rsidR="00FD26C5" w:rsidRPr="00E06AEF">
        <w:rPr>
          <w:rFonts w:ascii="Arial" w:hAnsi="Arial" w:cs="Arial"/>
        </w:rPr>
        <w:t>nventory, control, or</w:t>
      </w:r>
      <w:r w:rsidR="00FD26C5">
        <w:rPr>
          <w:rFonts w:ascii="Arial" w:hAnsi="Arial" w:cs="Arial"/>
        </w:rPr>
        <w:t xml:space="preserve"> removal of outdoor advertising</w:t>
      </w:r>
    </w:p>
    <w:p w:rsidR="00FD26C5" w:rsidRPr="00E06AEF" w:rsidRDefault="001F7A29" w:rsidP="00FD26C5">
      <w:pPr>
        <w:spacing w:after="120" w:line="240" w:lineRule="auto"/>
        <w:ind w:left="72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FD26C5" w:rsidRPr="00417B36">
        <w:rPr>
          <w:rFonts w:ascii="Arial" w:hAnsi="Arial" w:cs="Arial"/>
        </w:rPr>
        <w:instrText xml:space="preserve"> FORMCHECKBOX </w:instrText>
      </w:r>
      <w:r>
        <w:rPr>
          <w:rFonts w:ascii="Arial" w:hAnsi="Arial" w:cs="Arial"/>
        </w:rPr>
      </w:r>
      <w:r>
        <w:rPr>
          <w:rFonts w:ascii="Arial" w:hAnsi="Arial" w:cs="Arial"/>
        </w:rPr>
        <w:fldChar w:fldCharType="separate"/>
      </w:r>
      <w:r w:rsidRPr="00417B36">
        <w:rPr>
          <w:rFonts w:ascii="Arial" w:hAnsi="Arial" w:cs="Arial"/>
        </w:rPr>
        <w:fldChar w:fldCharType="end"/>
      </w:r>
      <w:r w:rsidR="00FD26C5">
        <w:rPr>
          <w:rFonts w:ascii="Arial" w:hAnsi="Arial" w:cs="Arial"/>
        </w:rPr>
        <w:tab/>
        <w:t>H</w:t>
      </w:r>
      <w:r w:rsidR="00FD26C5" w:rsidRPr="00E06AEF">
        <w:rPr>
          <w:rFonts w:ascii="Arial" w:hAnsi="Arial" w:cs="Arial"/>
        </w:rPr>
        <w:t>istoric preservation and rehabilitation of his</w:t>
      </w:r>
      <w:r w:rsidR="00FD26C5">
        <w:rPr>
          <w:rFonts w:ascii="Arial" w:hAnsi="Arial" w:cs="Arial"/>
        </w:rPr>
        <w:t>toric transportation facilities</w:t>
      </w:r>
    </w:p>
    <w:p w:rsidR="00114AAD" w:rsidRDefault="001F7A29" w:rsidP="00FD26C5">
      <w:pPr>
        <w:spacing w:after="120" w:line="240" w:lineRule="auto"/>
        <w:ind w:left="72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FD26C5" w:rsidRPr="00417B36">
        <w:rPr>
          <w:rFonts w:ascii="Arial" w:hAnsi="Arial" w:cs="Arial"/>
        </w:rPr>
        <w:instrText xml:space="preserve"> FORMCHECKBOX </w:instrText>
      </w:r>
      <w:r>
        <w:rPr>
          <w:rFonts w:ascii="Arial" w:hAnsi="Arial" w:cs="Arial"/>
        </w:rPr>
      </w:r>
      <w:r>
        <w:rPr>
          <w:rFonts w:ascii="Arial" w:hAnsi="Arial" w:cs="Arial"/>
        </w:rPr>
        <w:fldChar w:fldCharType="separate"/>
      </w:r>
      <w:r w:rsidRPr="00417B36">
        <w:rPr>
          <w:rFonts w:ascii="Arial" w:hAnsi="Arial" w:cs="Arial"/>
        </w:rPr>
        <w:fldChar w:fldCharType="end"/>
      </w:r>
      <w:r w:rsidR="00FD26C5">
        <w:rPr>
          <w:rFonts w:ascii="Arial" w:hAnsi="Arial" w:cs="Arial"/>
        </w:rPr>
        <w:tab/>
        <w:t>V</w:t>
      </w:r>
      <w:r w:rsidR="00FD26C5" w:rsidRPr="00E06AEF">
        <w:rPr>
          <w:rFonts w:ascii="Arial" w:hAnsi="Arial" w:cs="Arial"/>
        </w:rPr>
        <w:t xml:space="preserve">egetation management practices in transportation rights-of-way to improve roadway safety, prevent against invasive species, </w:t>
      </w:r>
      <w:r w:rsidR="00FD26C5">
        <w:rPr>
          <w:rFonts w:ascii="Arial" w:hAnsi="Arial" w:cs="Arial"/>
        </w:rPr>
        <w:t>and provide erosion control</w:t>
      </w:r>
    </w:p>
    <w:p w:rsidR="00FD26C5" w:rsidRDefault="001F7A29" w:rsidP="00FD26C5">
      <w:pPr>
        <w:spacing w:after="120" w:line="240" w:lineRule="auto"/>
        <w:ind w:left="720" w:hanging="720"/>
        <w:jc w:val="both"/>
        <w:rPr>
          <w:rFonts w:ascii="Arial" w:hAnsi="Arial" w:cs="Arial"/>
        </w:rPr>
      </w:pPr>
      <w:r w:rsidRPr="00417B36">
        <w:rPr>
          <w:rFonts w:ascii="Arial" w:hAnsi="Arial" w:cs="Arial"/>
        </w:rPr>
        <w:lastRenderedPageBreak/>
        <w:fldChar w:fldCharType="begin">
          <w:ffData>
            <w:name w:val="Check1"/>
            <w:enabled/>
            <w:calcOnExit w:val="0"/>
            <w:checkBox>
              <w:sizeAuto/>
              <w:default w:val="0"/>
            </w:checkBox>
          </w:ffData>
        </w:fldChar>
      </w:r>
      <w:r w:rsidR="00FD26C5" w:rsidRPr="00417B36">
        <w:rPr>
          <w:rFonts w:ascii="Arial" w:hAnsi="Arial" w:cs="Arial"/>
        </w:rPr>
        <w:instrText xml:space="preserve"> FORMCHECKBOX </w:instrText>
      </w:r>
      <w:r>
        <w:rPr>
          <w:rFonts w:ascii="Arial" w:hAnsi="Arial" w:cs="Arial"/>
        </w:rPr>
      </w:r>
      <w:r>
        <w:rPr>
          <w:rFonts w:ascii="Arial" w:hAnsi="Arial" w:cs="Arial"/>
        </w:rPr>
        <w:fldChar w:fldCharType="separate"/>
      </w:r>
      <w:r w:rsidRPr="00417B36">
        <w:rPr>
          <w:rFonts w:ascii="Arial" w:hAnsi="Arial" w:cs="Arial"/>
        </w:rPr>
        <w:fldChar w:fldCharType="end"/>
      </w:r>
      <w:r w:rsidR="00FD26C5">
        <w:rPr>
          <w:rFonts w:ascii="Arial" w:hAnsi="Arial" w:cs="Arial"/>
        </w:rPr>
        <w:tab/>
        <w:t>A</w:t>
      </w:r>
      <w:r w:rsidR="00FD26C5" w:rsidRPr="00E06AEF">
        <w:rPr>
          <w:rFonts w:ascii="Arial" w:hAnsi="Arial" w:cs="Arial"/>
        </w:rPr>
        <w:t xml:space="preserve">rchaeological activities relating to impacts from implementation of </w:t>
      </w:r>
      <w:proofErr w:type="gramStart"/>
      <w:r w:rsidR="00FD26C5" w:rsidRPr="00E06AEF">
        <w:rPr>
          <w:rFonts w:ascii="Arial" w:hAnsi="Arial" w:cs="Arial"/>
        </w:rPr>
        <w:t>a transportation</w:t>
      </w:r>
      <w:proofErr w:type="gramEnd"/>
      <w:r w:rsidR="00FD26C5" w:rsidRPr="00E06AEF">
        <w:rPr>
          <w:rFonts w:ascii="Arial" w:hAnsi="Arial" w:cs="Arial"/>
        </w:rPr>
        <w:t xml:space="preserve"> </w:t>
      </w:r>
      <w:r w:rsidR="00FD26C5">
        <w:rPr>
          <w:rFonts w:ascii="Arial" w:hAnsi="Arial" w:cs="Arial"/>
        </w:rPr>
        <w:t>project eligible under title 23</w:t>
      </w:r>
    </w:p>
    <w:p w:rsidR="00FD26C5" w:rsidRPr="00417B36" w:rsidRDefault="001F7A29" w:rsidP="00FD26C5">
      <w:pPr>
        <w:spacing w:after="120" w:line="240" w:lineRule="auto"/>
        <w:ind w:left="72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FD26C5" w:rsidRPr="00417B36">
        <w:rPr>
          <w:rFonts w:ascii="Arial" w:hAnsi="Arial" w:cs="Arial"/>
        </w:rPr>
        <w:instrText xml:space="preserve"> FORMCHECKBOX </w:instrText>
      </w:r>
      <w:r>
        <w:rPr>
          <w:rFonts w:ascii="Arial" w:hAnsi="Arial" w:cs="Arial"/>
        </w:rPr>
      </w:r>
      <w:r>
        <w:rPr>
          <w:rFonts w:ascii="Arial" w:hAnsi="Arial" w:cs="Arial"/>
        </w:rPr>
        <w:fldChar w:fldCharType="separate"/>
      </w:r>
      <w:r w:rsidRPr="00417B36">
        <w:rPr>
          <w:rFonts w:ascii="Arial" w:hAnsi="Arial" w:cs="Arial"/>
        </w:rPr>
        <w:fldChar w:fldCharType="end"/>
      </w:r>
      <w:r w:rsidR="00FD26C5">
        <w:rPr>
          <w:rFonts w:ascii="Arial" w:hAnsi="Arial" w:cs="Arial"/>
        </w:rPr>
        <w:tab/>
      </w:r>
      <w:r w:rsidR="00FD26C5" w:rsidRPr="00706F99">
        <w:rPr>
          <w:rFonts w:ascii="Arial" w:hAnsi="Arial" w:cs="Arial"/>
        </w:rPr>
        <w:t>Any environmental mitigation activity, including pollution prevention and pollution abateme</w:t>
      </w:r>
      <w:r w:rsidR="00FD26C5">
        <w:rPr>
          <w:rFonts w:ascii="Arial" w:hAnsi="Arial" w:cs="Arial"/>
        </w:rPr>
        <w:t>nt activities and mitigation to:</w:t>
      </w:r>
    </w:p>
    <w:p w:rsidR="00FD26C5" w:rsidRPr="00706F99" w:rsidRDefault="001F7A29" w:rsidP="00FD26C5">
      <w:pPr>
        <w:spacing w:after="120" w:line="240" w:lineRule="auto"/>
        <w:ind w:left="144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FD26C5" w:rsidRPr="00417B36">
        <w:rPr>
          <w:rFonts w:ascii="Arial" w:hAnsi="Arial" w:cs="Arial"/>
        </w:rPr>
        <w:instrText xml:space="preserve"> FORMCHECKBOX </w:instrText>
      </w:r>
      <w:r>
        <w:rPr>
          <w:rFonts w:ascii="Arial" w:hAnsi="Arial" w:cs="Arial"/>
        </w:rPr>
      </w:r>
      <w:r>
        <w:rPr>
          <w:rFonts w:ascii="Arial" w:hAnsi="Arial" w:cs="Arial"/>
        </w:rPr>
        <w:fldChar w:fldCharType="separate"/>
      </w:r>
      <w:r w:rsidRPr="00417B36">
        <w:rPr>
          <w:rFonts w:ascii="Arial" w:hAnsi="Arial" w:cs="Arial"/>
        </w:rPr>
        <w:fldChar w:fldCharType="end"/>
      </w:r>
      <w:r w:rsidR="00FD26C5">
        <w:rPr>
          <w:rFonts w:ascii="Arial" w:hAnsi="Arial" w:cs="Arial"/>
        </w:rPr>
        <w:tab/>
      </w:r>
      <w:r w:rsidR="00FD26C5" w:rsidRPr="00706F99">
        <w:rPr>
          <w:rFonts w:ascii="Arial" w:hAnsi="Arial" w:cs="Arial"/>
        </w:rPr>
        <w:t xml:space="preserve">address </w:t>
      </w:r>
      <w:proofErr w:type="spellStart"/>
      <w:r w:rsidR="00FD26C5" w:rsidRPr="00706F99">
        <w:rPr>
          <w:rFonts w:ascii="Arial" w:hAnsi="Arial" w:cs="Arial"/>
        </w:rPr>
        <w:t>stormwater</w:t>
      </w:r>
      <w:proofErr w:type="spellEnd"/>
      <w:r w:rsidR="00FD26C5" w:rsidRPr="00706F99">
        <w:rPr>
          <w:rFonts w:ascii="Arial" w:hAnsi="Arial" w:cs="Arial"/>
        </w:rPr>
        <w:t xml:space="preserve"> management, control, and water pollution prevention or abatement related to highway construction or due to highway runoff, including activities described in sections 133(b)(11), 328(a), and 329 of title 23; or</w:t>
      </w:r>
    </w:p>
    <w:p w:rsidR="00FD26C5" w:rsidRPr="00417B36" w:rsidRDefault="001F7A29" w:rsidP="00FD26C5">
      <w:pPr>
        <w:spacing w:after="120" w:line="240" w:lineRule="auto"/>
        <w:ind w:left="1440" w:hanging="720"/>
        <w:jc w:val="both"/>
        <w:rPr>
          <w:rFonts w:ascii="Arial" w:hAnsi="Arial" w:cs="Arial"/>
        </w:rPr>
      </w:pPr>
      <w:r w:rsidRPr="00706F99">
        <w:rPr>
          <w:rFonts w:ascii="Arial" w:hAnsi="Arial" w:cs="Arial"/>
        </w:rPr>
        <w:fldChar w:fldCharType="begin">
          <w:ffData>
            <w:name w:val="Check1"/>
            <w:enabled/>
            <w:calcOnExit w:val="0"/>
            <w:checkBox>
              <w:sizeAuto/>
              <w:default w:val="0"/>
            </w:checkBox>
          </w:ffData>
        </w:fldChar>
      </w:r>
      <w:r w:rsidR="00FD26C5" w:rsidRPr="00706F99">
        <w:rPr>
          <w:rFonts w:ascii="Arial" w:hAnsi="Arial" w:cs="Arial"/>
        </w:rPr>
        <w:instrText xml:space="preserve"> FORMCHECKBOX </w:instrText>
      </w:r>
      <w:r>
        <w:rPr>
          <w:rFonts w:ascii="Arial" w:hAnsi="Arial" w:cs="Arial"/>
        </w:rPr>
      </w:r>
      <w:r>
        <w:rPr>
          <w:rFonts w:ascii="Arial" w:hAnsi="Arial" w:cs="Arial"/>
        </w:rPr>
        <w:fldChar w:fldCharType="separate"/>
      </w:r>
      <w:r w:rsidRPr="00706F99">
        <w:rPr>
          <w:rFonts w:ascii="Arial" w:hAnsi="Arial" w:cs="Arial"/>
        </w:rPr>
        <w:fldChar w:fldCharType="end"/>
      </w:r>
      <w:r w:rsidR="00FD26C5">
        <w:rPr>
          <w:rFonts w:ascii="Arial" w:hAnsi="Arial" w:cs="Arial"/>
        </w:rPr>
        <w:tab/>
      </w:r>
      <w:proofErr w:type="gramStart"/>
      <w:r w:rsidR="00FD26C5">
        <w:rPr>
          <w:rFonts w:ascii="Arial" w:hAnsi="Arial" w:cs="Arial"/>
        </w:rPr>
        <w:t>re</w:t>
      </w:r>
      <w:r w:rsidR="00FD26C5" w:rsidRPr="00706F99">
        <w:rPr>
          <w:rFonts w:ascii="Arial" w:hAnsi="Arial" w:cs="Arial"/>
        </w:rPr>
        <w:t>duce</w:t>
      </w:r>
      <w:proofErr w:type="gramEnd"/>
      <w:r w:rsidR="00FD26C5" w:rsidRPr="00706F99">
        <w:rPr>
          <w:rFonts w:ascii="Arial" w:hAnsi="Arial" w:cs="Arial"/>
        </w:rPr>
        <w:t xml:space="preserve"> vehicle-caused wildlife mortality or to restore and maintain connectivity among terrestrial or aquatic habitats.</w:t>
      </w:r>
    </w:p>
    <w:p w:rsidR="00FD26C5" w:rsidRPr="00BF0579" w:rsidRDefault="001F7A29" w:rsidP="00FD26C5">
      <w:pPr>
        <w:spacing w:after="120" w:line="240" w:lineRule="auto"/>
        <w:ind w:left="720" w:hanging="720"/>
        <w:jc w:val="both"/>
        <w:rPr>
          <w:rFonts w:ascii="Arial" w:hAnsi="Arial" w:cs="Arial"/>
        </w:rPr>
      </w:pPr>
      <w:r w:rsidRPr="00114AAD">
        <w:rPr>
          <w:rFonts w:ascii="Arial" w:hAnsi="Arial" w:cs="Arial"/>
        </w:rPr>
        <w:fldChar w:fldCharType="begin">
          <w:ffData>
            <w:name w:val="Check1"/>
            <w:enabled/>
            <w:calcOnExit w:val="0"/>
            <w:checkBox>
              <w:sizeAuto/>
              <w:default w:val="0"/>
            </w:checkBox>
          </w:ffData>
        </w:fldChar>
      </w:r>
      <w:r w:rsidR="00FD26C5" w:rsidRPr="00114AAD">
        <w:rPr>
          <w:rFonts w:ascii="Arial" w:hAnsi="Arial" w:cs="Arial"/>
        </w:rPr>
        <w:instrText xml:space="preserve"> FORMCHECKBOX </w:instrText>
      </w:r>
      <w:r>
        <w:rPr>
          <w:rFonts w:ascii="Arial" w:hAnsi="Arial" w:cs="Arial"/>
        </w:rPr>
      </w:r>
      <w:r>
        <w:rPr>
          <w:rFonts w:ascii="Arial" w:hAnsi="Arial" w:cs="Arial"/>
        </w:rPr>
        <w:fldChar w:fldCharType="separate"/>
      </w:r>
      <w:r w:rsidRPr="00114AAD">
        <w:rPr>
          <w:rFonts w:ascii="Arial" w:hAnsi="Arial" w:cs="Arial"/>
        </w:rPr>
        <w:fldChar w:fldCharType="end"/>
      </w:r>
      <w:r w:rsidR="00FD26C5">
        <w:rPr>
          <w:rFonts w:ascii="Arial" w:hAnsi="Arial" w:cs="Arial"/>
        </w:rPr>
        <w:tab/>
      </w:r>
      <w:r w:rsidR="00FD26C5" w:rsidRPr="00706F99">
        <w:rPr>
          <w:rFonts w:ascii="Arial" w:hAnsi="Arial" w:cs="Arial"/>
        </w:rPr>
        <w:t>The safe routes to school program under</w:t>
      </w:r>
      <w:r w:rsidR="00FD26C5">
        <w:rPr>
          <w:rFonts w:ascii="Arial" w:hAnsi="Arial" w:cs="Arial"/>
        </w:rPr>
        <w:t xml:space="preserve"> section 1404 of the SAFETEA-LU </w:t>
      </w:r>
      <w:r w:rsidR="00FD26C5" w:rsidRPr="00706F99">
        <w:rPr>
          <w:rFonts w:ascii="Arial" w:hAnsi="Arial" w:cs="Arial"/>
          <w:color w:val="FF0000"/>
        </w:rPr>
        <w:t>note</w:t>
      </w:r>
      <w:r w:rsidR="00FD26C5">
        <w:rPr>
          <w:rFonts w:ascii="Arial" w:hAnsi="Arial" w:cs="Arial"/>
          <w:color w:val="FF0000"/>
        </w:rPr>
        <w:t xml:space="preserve">, Florida’s Safe Routs to School Infrastructure application </w:t>
      </w:r>
      <w:r w:rsidR="00FD26C5" w:rsidRPr="00BF0579">
        <w:rPr>
          <w:rFonts w:ascii="Arial" w:hAnsi="Arial" w:cs="Arial"/>
          <w:color w:val="FF0000"/>
          <w:u w:val="single"/>
        </w:rPr>
        <w:t>must</w:t>
      </w:r>
      <w:r w:rsidR="00FD26C5">
        <w:rPr>
          <w:rFonts w:ascii="Arial" w:hAnsi="Arial" w:cs="Arial"/>
          <w:color w:val="FF0000"/>
        </w:rPr>
        <w:t xml:space="preserve"> accompany this application to be considered for funding.</w:t>
      </w:r>
      <w:r w:rsidR="00FD26C5">
        <w:rPr>
          <w:rFonts w:ascii="Arial" w:hAnsi="Arial" w:cs="Arial"/>
        </w:rPr>
        <w:t xml:space="preserve"> </w:t>
      </w:r>
    </w:p>
    <w:p w:rsidR="00FD26C5" w:rsidRDefault="001F7A29" w:rsidP="00FD26C5">
      <w:pPr>
        <w:spacing w:after="120" w:line="240" w:lineRule="auto"/>
        <w:ind w:left="1440" w:hanging="720"/>
        <w:jc w:val="both"/>
        <w:rPr>
          <w:rFonts w:ascii="Arial" w:hAnsi="Arial" w:cs="Arial"/>
        </w:rPr>
      </w:pPr>
      <w:r w:rsidRPr="00114AAD">
        <w:rPr>
          <w:rFonts w:ascii="Arial" w:hAnsi="Arial" w:cs="Arial"/>
        </w:rPr>
        <w:fldChar w:fldCharType="begin">
          <w:ffData>
            <w:name w:val=""/>
            <w:enabled/>
            <w:calcOnExit w:val="0"/>
            <w:checkBox>
              <w:sizeAuto/>
              <w:default w:val="0"/>
            </w:checkBox>
          </w:ffData>
        </w:fldChar>
      </w:r>
      <w:r w:rsidR="00FD26C5" w:rsidRPr="00114AAD">
        <w:rPr>
          <w:rFonts w:ascii="Arial" w:hAnsi="Arial" w:cs="Arial"/>
        </w:rPr>
        <w:instrText xml:space="preserve"> FORMCHECKBOX </w:instrText>
      </w:r>
      <w:r>
        <w:rPr>
          <w:rFonts w:ascii="Arial" w:hAnsi="Arial" w:cs="Arial"/>
        </w:rPr>
      </w:r>
      <w:r>
        <w:rPr>
          <w:rFonts w:ascii="Arial" w:hAnsi="Arial" w:cs="Arial"/>
        </w:rPr>
        <w:fldChar w:fldCharType="separate"/>
      </w:r>
      <w:r w:rsidRPr="00114AAD">
        <w:rPr>
          <w:rFonts w:ascii="Arial" w:hAnsi="Arial" w:cs="Arial"/>
        </w:rPr>
        <w:fldChar w:fldCharType="end"/>
      </w:r>
      <w:r w:rsidR="00FD26C5">
        <w:rPr>
          <w:rFonts w:ascii="Arial" w:hAnsi="Arial" w:cs="Arial"/>
        </w:rPr>
        <w:tab/>
      </w:r>
      <w:r w:rsidR="00FD26C5" w:rsidRPr="00706F99">
        <w:rPr>
          <w:rFonts w:ascii="Arial" w:hAnsi="Arial" w:cs="Arial"/>
        </w:rPr>
        <w:t>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w:t>
      </w:r>
      <w:r w:rsidR="00FD26C5">
        <w:rPr>
          <w:rFonts w:ascii="Arial" w:hAnsi="Arial" w:cs="Arial"/>
        </w:rPr>
        <w:t xml:space="preserve"> </w:t>
      </w:r>
      <w:r w:rsidR="00FD26C5" w:rsidRPr="00706F99">
        <w:rPr>
          <w:rFonts w:ascii="Arial" w:hAnsi="Arial" w:cs="Arial"/>
        </w:rPr>
        <w:t>off-street bicycle and pedestrian facilities, secure bicycle parking facilities, and traffic diversion improvements in the vicinity of schools.</w:t>
      </w:r>
    </w:p>
    <w:p w:rsidR="00FD26C5" w:rsidRPr="00706F99" w:rsidRDefault="00FD26C5" w:rsidP="00FD26C5">
      <w:pPr>
        <w:spacing w:after="120" w:line="240" w:lineRule="auto"/>
        <w:ind w:left="720"/>
        <w:jc w:val="both"/>
        <w:rPr>
          <w:rFonts w:ascii="Arial" w:hAnsi="Arial" w:cs="Arial"/>
        </w:rPr>
      </w:pPr>
      <w:r>
        <w:rPr>
          <w:rFonts w:ascii="Arial" w:hAnsi="Arial" w:cs="Arial"/>
        </w:rPr>
        <w:tab/>
      </w:r>
      <w:r w:rsidR="001F7A29" w:rsidRPr="00114AAD">
        <w:rPr>
          <w:rFonts w:ascii="Arial" w:hAnsi="Arial" w:cs="Arial"/>
        </w:rPr>
        <w:fldChar w:fldCharType="begin">
          <w:ffData>
            <w:name w:val="Check1"/>
            <w:enabled/>
            <w:calcOnExit w:val="0"/>
            <w:checkBox>
              <w:sizeAuto/>
              <w:default w:val="0"/>
            </w:checkBox>
          </w:ffData>
        </w:fldChar>
      </w:r>
      <w:r w:rsidRPr="00114AAD">
        <w:rPr>
          <w:rFonts w:ascii="Arial" w:hAnsi="Arial" w:cs="Arial"/>
        </w:rPr>
        <w:instrText xml:space="preserve"> FORMCHECKBOX </w:instrText>
      </w:r>
      <w:r w:rsidR="001F7A29">
        <w:rPr>
          <w:rFonts w:ascii="Arial" w:hAnsi="Arial" w:cs="Arial"/>
        </w:rPr>
      </w:r>
      <w:r w:rsidR="001F7A29">
        <w:rPr>
          <w:rFonts w:ascii="Arial" w:hAnsi="Arial" w:cs="Arial"/>
        </w:rPr>
        <w:fldChar w:fldCharType="separate"/>
      </w:r>
      <w:r w:rsidR="001F7A29" w:rsidRPr="00114AAD">
        <w:rPr>
          <w:rFonts w:ascii="Arial" w:hAnsi="Arial" w:cs="Arial"/>
        </w:rPr>
        <w:fldChar w:fldCharType="end"/>
      </w:r>
      <w:r>
        <w:rPr>
          <w:rFonts w:ascii="Arial" w:hAnsi="Arial" w:cs="Arial"/>
        </w:rPr>
        <w:tab/>
        <w:t>Application is attached</w:t>
      </w:r>
    </w:p>
    <w:p w:rsidR="00FD26C5" w:rsidRPr="00417B36" w:rsidRDefault="001F7A29" w:rsidP="00FD26C5">
      <w:pPr>
        <w:spacing w:after="120" w:line="240" w:lineRule="auto"/>
        <w:ind w:left="1440" w:hanging="720"/>
        <w:jc w:val="both"/>
        <w:rPr>
          <w:rFonts w:ascii="Arial" w:hAnsi="Arial" w:cs="Arial"/>
        </w:rPr>
      </w:pPr>
      <w:r w:rsidRPr="00114AAD">
        <w:rPr>
          <w:rFonts w:ascii="Arial" w:hAnsi="Arial" w:cs="Arial"/>
        </w:rPr>
        <w:fldChar w:fldCharType="begin">
          <w:ffData>
            <w:name w:val="Check1"/>
            <w:enabled/>
            <w:calcOnExit w:val="0"/>
            <w:checkBox>
              <w:sizeAuto/>
              <w:default w:val="0"/>
            </w:checkBox>
          </w:ffData>
        </w:fldChar>
      </w:r>
      <w:r w:rsidR="00FD26C5" w:rsidRPr="00114AAD">
        <w:rPr>
          <w:rFonts w:ascii="Arial" w:hAnsi="Arial" w:cs="Arial"/>
        </w:rPr>
        <w:instrText xml:space="preserve"> FORMCHECKBOX </w:instrText>
      </w:r>
      <w:r>
        <w:rPr>
          <w:rFonts w:ascii="Arial" w:hAnsi="Arial" w:cs="Arial"/>
        </w:rPr>
      </w:r>
      <w:r>
        <w:rPr>
          <w:rFonts w:ascii="Arial" w:hAnsi="Arial" w:cs="Arial"/>
        </w:rPr>
        <w:fldChar w:fldCharType="separate"/>
      </w:r>
      <w:r w:rsidRPr="00114AAD">
        <w:rPr>
          <w:rFonts w:ascii="Arial" w:hAnsi="Arial" w:cs="Arial"/>
        </w:rPr>
        <w:fldChar w:fldCharType="end"/>
      </w:r>
      <w:r w:rsidR="00FD26C5">
        <w:rPr>
          <w:rFonts w:ascii="Arial" w:hAnsi="Arial" w:cs="Arial"/>
        </w:rPr>
        <w:tab/>
      </w:r>
      <w:proofErr w:type="spellStart"/>
      <w:r w:rsidR="00FD26C5" w:rsidRPr="00706F99">
        <w:rPr>
          <w:rFonts w:ascii="Arial" w:hAnsi="Arial" w:cs="Arial"/>
        </w:rPr>
        <w:t>Noninfrastructure</w:t>
      </w:r>
      <w:proofErr w:type="spellEnd"/>
      <w:r w:rsidR="00FD26C5" w:rsidRPr="00706F99">
        <w:rPr>
          <w:rFonts w:ascii="Arial" w:hAnsi="Arial" w:cs="Arial"/>
        </w:rPr>
        <w:t>-related activities to encourage walking and bicycling to school, including public awareness campaigns and outreach to press and community leaders, traffic education and enforcement in the vicinity of schools, student sessions on bicycle and pedestrian safety, health, and environment, and funding for training, volunteers, and managers of safe routes to school programs.</w:t>
      </w:r>
    </w:p>
    <w:p w:rsidR="00FD26C5" w:rsidRDefault="001F7A29" w:rsidP="00FD26C5">
      <w:pPr>
        <w:spacing w:after="120" w:line="240" w:lineRule="auto"/>
        <w:ind w:left="72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FD26C5" w:rsidRPr="00417B36">
        <w:rPr>
          <w:rFonts w:ascii="Arial" w:hAnsi="Arial" w:cs="Arial"/>
        </w:rPr>
        <w:instrText xml:space="preserve"> FORMCHECKBOX </w:instrText>
      </w:r>
      <w:r>
        <w:rPr>
          <w:rFonts w:ascii="Arial" w:hAnsi="Arial" w:cs="Arial"/>
        </w:rPr>
      </w:r>
      <w:r>
        <w:rPr>
          <w:rFonts w:ascii="Arial" w:hAnsi="Arial" w:cs="Arial"/>
        </w:rPr>
        <w:fldChar w:fldCharType="separate"/>
      </w:r>
      <w:r w:rsidRPr="00417B36">
        <w:rPr>
          <w:rFonts w:ascii="Arial" w:hAnsi="Arial" w:cs="Arial"/>
        </w:rPr>
        <w:fldChar w:fldCharType="end"/>
      </w:r>
      <w:r w:rsidR="00FD26C5">
        <w:rPr>
          <w:rFonts w:ascii="Arial" w:hAnsi="Arial" w:cs="Arial"/>
        </w:rPr>
        <w:tab/>
      </w:r>
      <w:r w:rsidR="00FD26C5" w:rsidRPr="00706F99">
        <w:rPr>
          <w:rFonts w:ascii="Arial" w:hAnsi="Arial" w:cs="Arial"/>
        </w:rPr>
        <w:t>Constructing boulevards and other roadways largely in the right-of-way of former Interstate System routes or other divided highways.</w:t>
      </w:r>
    </w:p>
    <w:p w:rsidR="00FD26C5" w:rsidRPr="00417B36" w:rsidRDefault="00FD26C5" w:rsidP="00FD26C5">
      <w:pPr>
        <w:spacing w:after="120" w:line="240" w:lineRule="auto"/>
        <w:ind w:left="720" w:hanging="720"/>
        <w:jc w:val="both"/>
        <w:rPr>
          <w:rFonts w:ascii="Arial" w:hAnsi="Arial" w:cs="Arial"/>
        </w:rPr>
      </w:pPr>
    </w:p>
    <w:p w:rsidR="00FD26C5" w:rsidRPr="005C0478" w:rsidRDefault="00FD26C5" w:rsidP="00103A0A">
      <w:pPr>
        <w:pBdr>
          <w:bottom w:val="double" w:sz="4" w:space="1" w:color="17365D"/>
        </w:pBdr>
        <w:spacing w:after="120" w:line="300" w:lineRule="auto"/>
        <w:ind w:left="2520" w:hanging="2520"/>
        <w:contextualSpacing/>
        <w:rPr>
          <w:rFonts w:ascii="Arial" w:hAnsi="Arial" w:cs="Arial"/>
          <w:b/>
          <w:szCs w:val="21"/>
        </w:rPr>
      </w:pPr>
      <w:r>
        <w:rPr>
          <w:rFonts w:ascii="Arial" w:hAnsi="Arial" w:cs="Arial"/>
          <w:b/>
          <w:szCs w:val="21"/>
        </w:rPr>
        <w:t xml:space="preserve">2   </w:t>
      </w:r>
      <w:r w:rsidRPr="005C0478">
        <w:rPr>
          <w:rFonts w:ascii="Arial" w:hAnsi="Arial" w:cs="Arial"/>
          <w:b/>
          <w:szCs w:val="21"/>
        </w:rPr>
        <w:t xml:space="preserve">Project Description: </w:t>
      </w:r>
      <w:r w:rsidRPr="005C0478">
        <w:rPr>
          <w:rFonts w:ascii="Arial" w:hAnsi="Arial" w:cs="Arial"/>
          <w:szCs w:val="21"/>
        </w:rPr>
        <w:t>(all</w:t>
      </w:r>
      <w:r>
        <w:rPr>
          <w:rFonts w:ascii="Arial" w:hAnsi="Arial" w:cs="Arial"/>
          <w:szCs w:val="21"/>
        </w:rPr>
        <w:t xml:space="preserve"> of the following</w:t>
      </w:r>
      <w:r w:rsidRPr="005C0478">
        <w:rPr>
          <w:rFonts w:ascii="Arial" w:hAnsi="Arial" w:cs="Arial"/>
          <w:szCs w:val="21"/>
        </w:rPr>
        <w:t xml:space="preserve"> items are </w:t>
      </w:r>
      <w:r w:rsidRPr="001F5198">
        <w:rPr>
          <w:rFonts w:ascii="Arial" w:hAnsi="Arial" w:cs="Arial"/>
          <w:color w:val="FF0000"/>
          <w:szCs w:val="21"/>
        </w:rPr>
        <w:t>required</w:t>
      </w:r>
      <w:r>
        <w:rPr>
          <w:rFonts w:ascii="Arial" w:hAnsi="Arial" w:cs="Arial"/>
          <w:szCs w:val="21"/>
        </w:rPr>
        <w:t xml:space="preserve"> - applications without this information will not be reviewed</w:t>
      </w:r>
      <w:r w:rsidRPr="005C0478">
        <w:rPr>
          <w:rFonts w:ascii="Arial" w:hAnsi="Arial" w:cs="Arial"/>
          <w:szCs w:val="21"/>
        </w:rPr>
        <w:t>)</w:t>
      </w:r>
    </w:p>
    <w:p w:rsidR="00FD26C5" w:rsidRPr="005C0478" w:rsidRDefault="00FD26C5" w:rsidP="00FD26C5">
      <w:pPr>
        <w:spacing w:after="120"/>
        <w:contextualSpacing/>
        <w:jc w:val="both"/>
        <w:rPr>
          <w:rFonts w:ascii="Arial" w:hAnsi="Arial" w:cs="Arial"/>
          <w:sz w:val="10"/>
          <w:szCs w:val="21"/>
        </w:rPr>
      </w:pPr>
    </w:p>
    <w:p w:rsidR="00FD26C5" w:rsidRPr="00B4676D" w:rsidRDefault="00FD26C5" w:rsidP="00FD26C5">
      <w:pPr>
        <w:spacing w:after="120" w:line="300" w:lineRule="auto"/>
        <w:contextualSpacing/>
        <w:jc w:val="both"/>
        <w:rPr>
          <w:rFonts w:ascii="Arial" w:hAnsi="Arial" w:cs="Arial"/>
          <w:szCs w:val="21"/>
        </w:rPr>
      </w:pPr>
      <w:r w:rsidRPr="00B4676D">
        <w:rPr>
          <w:rFonts w:ascii="Arial" w:hAnsi="Arial" w:cs="Arial"/>
          <w:szCs w:val="21"/>
        </w:rPr>
        <w:t xml:space="preserve">Road Name: </w:t>
      </w:r>
      <w:r w:rsidR="001F7A29" w:rsidRPr="00B4676D">
        <w:rPr>
          <w:rFonts w:ascii="Arial" w:hAnsi="Arial" w:cs="Arial"/>
          <w:highlight w:val="yellow"/>
        </w:rPr>
        <w:fldChar w:fldCharType="begin">
          <w:ffData>
            <w:name w:val=""/>
            <w:enabled w:val="0"/>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B4676D" w:rsidRDefault="00FD26C5" w:rsidP="00FD26C5">
      <w:pPr>
        <w:spacing w:after="120" w:line="300" w:lineRule="auto"/>
        <w:contextualSpacing/>
        <w:jc w:val="both"/>
        <w:rPr>
          <w:rFonts w:ascii="Arial" w:hAnsi="Arial" w:cs="Arial"/>
          <w:szCs w:val="21"/>
        </w:rPr>
      </w:pPr>
      <w:r w:rsidRPr="00B4676D">
        <w:rPr>
          <w:rFonts w:ascii="Arial" w:hAnsi="Arial" w:cs="Arial"/>
          <w:szCs w:val="21"/>
        </w:rPr>
        <w:t xml:space="preserve">Road </w:t>
      </w:r>
      <w:r>
        <w:rPr>
          <w:rFonts w:ascii="Arial" w:hAnsi="Arial" w:cs="Arial"/>
          <w:szCs w:val="21"/>
        </w:rPr>
        <w:t>N</w:t>
      </w:r>
      <w:r w:rsidRPr="00B4676D">
        <w:rPr>
          <w:rFonts w:ascii="Arial" w:hAnsi="Arial" w:cs="Arial"/>
          <w:szCs w:val="21"/>
        </w:rPr>
        <w:t xml:space="preserve">umber: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r w:rsidRPr="00B4676D">
        <w:rPr>
          <w:rFonts w:ascii="Arial" w:hAnsi="Arial" w:cs="Arial"/>
          <w:szCs w:val="21"/>
        </w:rPr>
        <w:tab/>
      </w:r>
      <w:r w:rsidRPr="00B4676D">
        <w:rPr>
          <w:rFonts w:ascii="Arial" w:hAnsi="Arial" w:cs="Arial"/>
          <w:szCs w:val="21"/>
        </w:rPr>
        <w:tab/>
      </w:r>
      <w:bookmarkStart w:id="5" w:name="Check15"/>
      <w:r w:rsidR="001F7A29" w:rsidRPr="00B4676D">
        <w:rPr>
          <w:rFonts w:ascii="Arial" w:hAnsi="Arial" w:cs="Arial"/>
          <w:szCs w:val="21"/>
        </w:rPr>
        <w:fldChar w:fldCharType="begin">
          <w:ffData>
            <w:name w:val="Check15"/>
            <w:enabled/>
            <w:calcOnExit w:val="0"/>
            <w:checkBox>
              <w:sizeAuto/>
              <w:default w:val="0"/>
            </w:checkBox>
          </w:ffData>
        </w:fldChar>
      </w:r>
      <w:r w:rsidRPr="00B4676D">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sidRPr="00B4676D">
        <w:rPr>
          <w:rFonts w:ascii="Arial" w:hAnsi="Arial" w:cs="Arial"/>
          <w:szCs w:val="21"/>
        </w:rPr>
        <w:fldChar w:fldCharType="end"/>
      </w:r>
      <w:bookmarkEnd w:id="5"/>
      <w:r w:rsidRPr="00B4676D">
        <w:rPr>
          <w:rFonts w:ascii="Arial" w:hAnsi="Arial" w:cs="Arial"/>
          <w:szCs w:val="21"/>
        </w:rPr>
        <w:t xml:space="preserve"> Local Road  </w:t>
      </w:r>
      <w:r w:rsidRPr="00B4676D">
        <w:rPr>
          <w:rFonts w:ascii="Arial" w:hAnsi="Arial" w:cs="Arial"/>
          <w:szCs w:val="21"/>
        </w:rPr>
        <w:tab/>
      </w:r>
      <w:r w:rsidR="001F7A29" w:rsidRPr="00B4676D">
        <w:rPr>
          <w:rFonts w:ascii="Arial" w:hAnsi="Arial" w:cs="Arial"/>
          <w:szCs w:val="21"/>
        </w:rPr>
        <w:fldChar w:fldCharType="begin">
          <w:ffData>
            <w:name w:val="Check16"/>
            <w:enabled/>
            <w:calcOnExit w:val="0"/>
            <w:checkBox>
              <w:sizeAuto/>
              <w:default w:val="0"/>
            </w:checkBox>
          </w:ffData>
        </w:fldChar>
      </w:r>
      <w:r w:rsidRPr="00B4676D">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sidRPr="00B4676D">
        <w:rPr>
          <w:rFonts w:ascii="Arial" w:hAnsi="Arial" w:cs="Arial"/>
          <w:szCs w:val="21"/>
        </w:rPr>
        <w:fldChar w:fldCharType="end"/>
      </w:r>
      <w:r w:rsidRPr="00B4676D">
        <w:rPr>
          <w:rFonts w:ascii="Arial" w:hAnsi="Arial" w:cs="Arial"/>
          <w:szCs w:val="21"/>
        </w:rPr>
        <w:t xml:space="preserve">  State Road</w:t>
      </w:r>
    </w:p>
    <w:p w:rsidR="00FD26C5" w:rsidRPr="00B4676D" w:rsidRDefault="00FD26C5" w:rsidP="00FD26C5">
      <w:pPr>
        <w:spacing w:after="120" w:line="300" w:lineRule="auto"/>
        <w:contextualSpacing/>
        <w:jc w:val="both"/>
        <w:rPr>
          <w:rFonts w:ascii="Arial" w:hAnsi="Arial" w:cs="Arial"/>
          <w:szCs w:val="21"/>
        </w:rPr>
      </w:pPr>
      <w:r w:rsidRPr="00B4676D">
        <w:rPr>
          <w:rFonts w:ascii="Arial" w:hAnsi="Arial" w:cs="Arial"/>
          <w:szCs w:val="21"/>
        </w:rPr>
        <w:t>Project</w:t>
      </w:r>
      <w:r>
        <w:rPr>
          <w:rFonts w:ascii="Arial" w:hAnsi="Arial" w:cs="Arial"/>
          <w:szCs w:val="21"/>
        </w:rPr>
        <w:t xml:space="preserve"> Limits:</w:t>
      </w:r>
      <w:r w:rsidRPr="00B4676D">
        <w:rPr>
          <w:rFonts w:ascii="Arial" w:hAnsi="Arial" w:cs="Arial"/>
          <w:szCs w:val="21"/>
        </w:rPr>
        <w:t xml:space="preserve"> Begin:</w:t>
      </w:r>
      <w:r w:rsidRPr="00B4676D">
        <w:rPr>
          <w:rFonts w:ascii="Arial" w:hAnsi="Arial" w:cs="Arial"/>
        </w:rPr>
        <w:t xml:space="preserve">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r>
        <w:rPr>
          <w:rFonts w:ascii="Arial" w:hAnsi="Arial" w:cs="Arial"/>
          <w:szCs w:val="21"/>
        </w:rPr>
        <w:tab/>
      </w:r>
      <w:r w:rsidRPr="00B4676D">
        <w:rPr>
          <w:rFonts w:ascii="Arial" w:hAnsi="Arial" w:cs="Arial"/>
          <w:szCs w:val="21"/>
        </w:rPr>
        <w:t xml:space="preserve">End: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Pr="00B4676D" w:rsidRDefault="00FD26C5" w:rsidP="00FD26C5">
      <w:pPr>
        <w:spacing w:after="120" w:line="300" w:lineRule="auto"/>
        <w:contextualSpacing/>
        <w:jc w:val="both"/>
        <w:rPr>
          <w:rFonts w:ascii="Arial" w:hAnsi="Arial" w:cs="Arial"/>
          <w:szCs w:val="21"/>
        </w:rPr>
      </w:pPr>
      <w:r w:rsidRPr="00B4676D">
        <w:rPr>
          <w:rFonts w:ascii="Arial" w:hAnsi="Arial" w:cs="Arial"/>
          <w:szCs w:val="21"/>
        </w:rPr>
        <w:t xml:space="preserve">Begin Project Mile Post (MP):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r w:rsidRPr="00B4676D">
        <w:rPr>
          <w:rFonts w:ascii="Arial" w:hAnsi="Arial" w:cs="Arial"/>
          <w:szCs w:val="21"/>
        </w:rPr>
        <w:t xml:space="preserve"> End Project MP: </w:t>
      </w:r>
      <w:r w:rsidR="001F7A29" w:rsidRPr="00B4676D">
        <w:rPr>
          <w:rFonts w:ascii="Arial" w:hAnsi="Arial" w:cs="Arial"/>
          <w:highlight w:val="yellow"/>
        </w:rPr>
        <w:fldChar w:fldCharType="begin">
          <w:ffData>
            <w:name w:val=""/>
            <w:enabled/>
            <w:calcOnExit w:val="0"/>
            <w:textInput>
              <w:default w:val="Click here to enter text"/>
            </w:textInput>
          </w:ffData>
        </w:fldChar>
      </w:r>
      <w:r w:rsidRPr="00B4676D">
        <w:rPr>
          <w:rFonts w:ascii="Arial" w:hAnsi="Arial" w:cs="Arial"/>
          <w:highlight w:val="yellow"/>
        </w:rPr>
        <w:instrText xml:space="preserve"> FORMTEXT </w:instrText>
      </w:r>
      <w:r w:rsidR="001F7A29" w:rsidRPr="00B4676D">
        <w:rPr>
          <w:rFonts w:ascii="Arial" w:hAnsi="Arial" w:cs="Arial"/>
          <w:highlight w:val="yellow"/>
        </w:rPr>
      </w:r>
      <w:r w:rsidR="001F7A29" w:rsidRPr="00B4676D">
        <w:rPr>
          <w:rFonts w:ascii="Arial" w:hAnsi="Arial" w:cs="Arial"/>
          <w:highlight w:val="yellow"/>
        </w:rPr>
        <w:fldChar w:fldCharType="separate"/>
      </w:r>
      <w:r>
        <w:rPr>
          <w:rFonts w:ascii="Arial" w:hAnsi="Arial" w:cs="Arial"/>
          <w:noProof/>
          <w:highlight w:val="yellow"/>
        </w:rPr>
        <w:t>Click here to enter text</w:t>
      </w:r>
      <w:r w:rsidR="001F7A29" w:rsidRPr="00B4676D">
        <w:rPr>
          <w:rFonts w:ascii="Arial" w:hAnsi="Arial" w:cs="Arial"/>
          <w:highlight w:val="yellow"/>
        </w:rPr>
        <w:fldChar w:fldCharType="end"/>
      </w:r>
    </w:p>
    <w:p w:rsidR="00FD26C5" w:rsidRDefault="00FD26C5" w:rsidP="00FD26C5">
      <w:pPr>
        <w:spacing w:after="120"/>
        <w:contextualSpacing/>
        <w:jc w:val="both"/>
        <w:rPr>
          <w:rFonts w:ascii="Arial" w:hAnsi="Arial" w:cs="Arial"/>
          <w:szCs w:val="21"/>
        </w:rPr>
      </w:pPr>
      <w:bookmarkStart w:id="6" w:name="Check21"/>
    </w:p>
    <w:p w:rsidR="00FD26C5" w:rsidRPr="00B4676D" w:rsidRDefault="001F7A29" w:rsidP="00FD26C5">
      <w:pPr>
        <w:spacing w:after="120"/>
        <w:contextualSpacing/>
        <w:jc w:val="both"/>
        <w:rPr>
          <w:rFonts w:ascii="Arial" w:hAnsi="Arial" w:cs="Arial"/>
          <w:szCs w:val="21"/>
        </w:rPr>
      </w:pPr>
      <w:r w:rsidRPr="00B4676D">
        <w:rPr>
          <w:rFonts w:ascii="Arial" w:hAnsi="Arial" w:cs="Arial"/>
          <w:szCs w:val="21"/>
        </w:rPr>
        <w:fldChar w:fldCharType="begin">
          <w:ffData>
            <w:name w:val="Check21"/>
            <w:enabled/>
            <w:calcOnExit w:val="0"/>
            <w:checkBox>
              <w:sizeAuto/>
              <w:default w:val="0"/>
            </w:checkBox>
          </w:ffData>
        </w:fldChar>
      </w:r>
      <w:r w:rsidR="00FD26C5" w:rsidRPr="00B4676D">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sidRPr="00B4676D">
        <w:rPr>
          <w:rFonts w:ascii="Arial" w:hAnsi="Arial" w:cs="Arial"/>
          <w:szCs w:val="21"/>
        </w:rPr>
        <w:fldChar w:fldCharType="end"/>
      </w:r>
      <w:bookmarkEnd w:id="6"/>
      <w:r w:rsidR="00B27F5F">
        <w:rPr>
          <w:rFonts w:ascii="Arial" w:hAnsi="Arial" w:cs="Arial"/>
          <w:szCs w:val="21"/>
        </w:rPr>
        <w:t xml:space="preserve">  </w:t>
      </w:r>
      <w:r w:rsidR="00FD26C5" w:rsidRPr="00061F1E">
        <w:rPr>
          <w:rFonts w:ascii="Arial" w:hAnsi="Arial" w:cs="Arial"/>
          <w:szCs w:val="21"/>
        </w:rPr>
        <w:t>A location map with an aerial view is attached</w:t>
      </w:r>
      <w:r w:rsidR="00B27F5F" w:rsidRPr="00061F1E">
        <w:rPr>
          <w:rFonts w:ascii="Arial" w:hAnsi="Arial" w:cs="Arial"/>
          <w:szCs w:val="21"/>
        </w:rPr>
        <w:t>.</w:t>
      </w:r>
      <w:r w:rsidR="00FD26C5" w:rsidRPr="00B4676D">
        <w:rPr>
          <w:rFonts w:ascii="Arial" w:hAnsi="Arial" w:cs="Arial"/>
          <w:szCs w:val="21"/>
        </w:rPr>
        <w:t xml:space="preserve"> (Location_Map.pdf)</w:t>
      </w:r>
    </w:p>
    <w:p w:rsidR="00FD26C5" w:rsidRPr="005C0478" w:rsidRDefault="00FD26C5" w:rsidP="00FD26C5">
      <w:pPr>
        <w:spacing w:after="120"/>
        <w:contextualSpacing/>
        <w:jc w:val="both"/>
        <w:rPr>
          <w:rFonts w:ascii="Arial" w:hAnsi="Arial" w:cs="Arial"/>
          <w:szCs w:val="21"/>
        </w:rPr>
      </w:pPr>
    </w:p>
    <w:p w:rsidR="00FD26C5" w:rsidRPr="005C0478" w:rsidRDefault="00FD26C5" w:rsidP="00FD26C5">
      <w:pPr>
        <w:spacing w:after="120"/>
        <w:ind w:left="720" w:hanging="660"/>
        <w:contextualSpacing/>
        <w:jc w:val="both"/>
        <w:rPr>
          <w:rFonts w:ascii="Arial" w:hAnsi="Arial" w:cs="Arial"/>
          <w:szCs w:val="21"/>
        </w:rPr>
      </w:pPr>
      <w:r w:rsidRPr="005C0478">
        <w:rPr>
          <w:rFonts w:ascii="Arial" w:hAnsi="Arial" w:cs="Arial"/>
          <w:szCs w:val="21"/>
        </w:rPr>
        <w:t>(</w:t>
      </w:r>
      <w:r>
        <w:rPr>
          <w:rFonts w:ascii="Arial" w:hAnsi="Arial" w:cs="Arial"/>
          <w:szCs w:val="21"/>
        </w:rPr>
        <w:t>a</w:t>
      </w:r>
      <w:r w:rsidRPr="005C0478">
        <w:rPr>
          <w:rFonts w:ascii="Arial" w:hAnsi="Arial" w:cs="Arial"/>
          <w:szCs w:val="21"/>
        </w:rPr>
        <w:t>)</w:t>
      </w:r>
      <w:r w:rsidRPr="005C0478">
        <w:rPr>
          <w:rFonts w:ascii="Arial" w:hAnsi="Arial" w:cs="Arial"/>
          <w:szCs w:val="21"/>
        </w:rPr>
        <w:tab/>
        <w:t>What is the scope of work for the project and where is the project located (what</w:t>
      </w:r>
      <w:r>
        <w:rPr>
          <w:rFonts w:ascii="Arial" w:hAnsi="Arial" w:cs="Arial"/>
          <w:szCs w:val="21"/>
        </w:rPr>
        <w:t xml:space="preserve"> are the termini</w:t>
      </w:r>
      <w:r w:rsidR="00061F1E">
        <w:rPr>
          <w:rFonts w:ascii="Arial" w:hAnsi="Arial" w:cs="Arial"/>
          <w:szCs w:val="21"/>
        </w:rPr>
        <w:t>)?</w:t>
      </w:r>
    </w:p>
    <w:bookmarkStart w:id="7" w:name="Check20"/>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0"/>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7"/>
      <w:r w:rsidR="00FD26C5" w:rsidRPr="005C0478">
        <w:rPr>
          <w:rFonts w:ascii="Arial" w:hAnsi="Arial" w:cs="Arial"/>
          <w:szCs w:val="21"/>
        </w:rPr>
        <w:t xml:space="preserve">  </w:t>
      </w:r>
      <w:r w:rsidR="00FD26C5">
        <w:rPr>
          <w:rFonts w:ascii="Arial" w:hAnsi="Arial" w:cs="Arial"/>
          <w:szCs w:val="21"/>
        </w:rPr>
        <w:tab/>
      </w:r>
      <w:r w:rsidR="00FD26C5" w:rsidRPr="005C0478">
        <w:rPr>
          <w:rFonts w:ascii="Arial" w:hAnsi="Arial" w:cs="Arial"/>
          <w:szCs w:val="21"/>
        </w:rPr>
        <w:t xml:space="preserve">A more detailed scope of work is </w:t>
      </w:r>
      <w:r w:rsidR="00FD26C5" w:rsidRPr="0057625A">
        <w:rPr>
          <w:rFonts w:ascii="Arial" w:hAnsi="Arial" w:cs="Arial"/>
          <w:szCs w:val="21"/>
        </w:rPr>
        <w:t>attached</w:t>
      </w:r>
      <w:r w:rsidR="00FD26C5" w:rsidRPr="005C0478">
        <w:rPr>
          <w:rFonts w:ascii="Arial" w:hAnsi="Arial" w:cs="Arial"/>
          <w:szCs w:val="21"/>
        </w:rPr>
        <w:t>.</w:t>
      </w:r>
      <w:r w:rsidR="00FD26C5">
        <w:rPr>
          <w:rFonts w:ascii="Arial" w:hAnsi="Arial" w:cs="Arial"/>
          <w:szCs w:val="21"/>
        </w:rPr>
        <w:t xml:space="preserve"> (Use attached Scope.doc)</w:t>
      </w:r>
    </w:p>
    <w:p w:rsidR="00FD26C5" w:rsidRDefault="00FD26C5" w:rsidP="00FD26C5">
      <w:pPr>
        <w:spacing w:after="120"/>
        <w:contextualSpacing/>
        <w:jc w:val="both"/>
        <w:rPr>
          <w:rFonts w:ascii="Arial" w:hAnsi="Arial" w:cs="Arial"/>
          <w:szCs w:val="21"/>
        </w:rPr>
      </w:pPr>
      <w:r>
        <w:rPr>
          <w:rFonts w:ascii="Arial" w:hAnsi="Arial" w:cs="Arial"/>
          <w:szCs w:val="21"/>
        </w:rPr>
        <w:tab/>
      </w:r>
      <w:bookmarkStart w:id="8" w:name="Text1"/>
    </w:p>
    <w:p w:rsidR="00FD26C5" w:rsidRDefault="001F7A29" w:rsidP="00FD26C5">
      <w:pPr>
        <w:spacing w:after="120"/>
        <w:ind w:firstLine="720"/>
        <w:contextualSpacing/>
        <w:jc w:val="both"/>
        <w:rPr>
          <w:rFonts w:ascii="Arial" w:hAnsi="Arial" w:cs="Arial"/>
          <w:szCs w:val="21"/>
        </w:rPr>
      </w:pPr>
      <w:r w:rsidRPr="00B4676D">
        <w:rPr>
          <w:rFonts w:ascii="Arial" w:hAnsi="Arial" w:cs="Arial"/>
          <w:szCs w:val="21"/>
          <w:highlight w:val="yellow"/>
        </w:rPr>
        <w:fldChar w:fldCharType="begin">
          <w:ffData>
            <w:name w:val="Text1"/>
            <w:enabled/>
            <w:calcOnExit w:val="0"/>
            <w:textInput>
              <w:default w:val="(Please type your description here)"/>
            </w:textInput>
          </w:ffData>
        </w:fldChar>
      </w:r>
      <w:r w:rsidR="00FD26C5" w:rsidRPr="00B4676D">
        <w:rPr>
          <w:rFonts w:ascii="Arial" w:hAnsi="Arial" w:cs="Arial"/>
          <w:szCs w:val="21"/>
          <w:highlight w:val="yellow"/>
        </w:rPr>
        <w:instrText xml:space="preserve"> FORMTEXT </w:instrText>
      </w:r>
      <w:r w:rsidRPr="00B4676D">
        <w:rPr>
          <w:rFonts w:ascii="Arial" w:hAnsi="Arial" w:cs="Arial"/>
          <w:szCs w:val="21"/>
          <w:highlight w:val="yellow"/>
        </w:rPr>
      </w:r>
      <w:r w:rsidRPr="00B4676D">
        <w:rPr>
          <w:rFonts w:ascii="Arial" w:hAnsi="Arial" w:cs="Arial"/>
          <w:szCs w:val="21"/>
          <w:highlight w:val="yellow"/>
        </w:rPr>
        <w:fldChar w:fldCharType="separate"/>
      </w:r>
      <w:r w:rsidR="00FD26C5">
        <w:rPr>
          <w:rFonts w:ascii="Arial" w:hAnsi="Arial" w:cs="Arial"/>
          <w:noProof/>
          <w:szCs w:val="21"/>
          <w:highlight w:val="yellow"/>
        </w:rPr>
        <w:t>(Please type your description here)</w:t>
      </w:r>
      <w:r w:rsidRPr="00B4676D">
        <w:rPr>
          <w:rFonts w:ascii="Arial" w:hAnsi="Arial" w:cs="Arial"/>
          <w:szCs w:val="21"/>
          <w:highlight w:val="yellow"/>
        </w:rPr>
        <w:fldChar w:fldCharType="end"/>
      </w:r>
      <w:bookmarkEnd w:id="8"/>
    </w:p>
    <w:p w:rsidR="00FD26C5" w:rsidRDefault="00FD26C5" w:rsidP="00FD26C5">
      <w:pPr>
        <w:spacing w:after="120"/>
        <w:contextualSpacing/>
        <w:jc w:val="both"/>
        <w:rPr>
          <w:rFonts w:ascii="Arial" w:hAnsi="Arial" w:cs="Arial"/>
          <w:szCs w:val="21"/>
        </w:rPr>
      </w:pPr>
    </w:p>
    <w:p w:rsidR="00114AAD" w:rsidRPr="005C0478" w:rsidRDefault="00114AAD" w:rsidP="00FD26C5">
      <w:pPr>
        <w:spacing w:after="120"/>
        <w:contextualSpacing/>
        <w:jc w:val="both"/>
        <w:rPr>
          <w:rFonts w:ascii="Arial" w:hAnsi="Arial" w:cs="Arial"/>
          <w:szCs w:val="21"/>
        </w:rPr>
      </w:pPr>
    </w:p>
    <w:p w:rsidR="00FD26C5" w:rsidRPr="005C0478" w:rsidRDefault="00FD26C5" w:rsidP="00FD26C5">
      <w:pPr>
        <w:spacing w:after="120"/>
        <w:ind w:left="720" w:hanging="720"/>
        <w:contextualSpacing/>
        <w:jc w:val="both"/>
        <w:rPr>
          <w:rFonts w:ascii="Arial" w:hAnsi="Arial" w:cs="Arial"/>
          <w:szCs w:val="21"/>
        </w:rPr>
      </w:pPr>
      <w:r w:rsidRPr="005C0478">
        <w:rPr>
          <w:rFonts w:ascii="Arial" w:hAnsi="Arial" w:cs="Arial"/>
          <w:szCs w:val="21"/>
        </w:rPr>
        <w:t>(</w:t>
      </w:r>
      <w:r>
        <w:rPr>
          <w:rFonts w:ascii="Arial" w:hAnsi="Arial" w:cs="Arial"/>
          <w:szCs w:val="21"/>
        </w:rPr>
        <w:t>b</w:t>
      </w:r>
      <w:r w:rsidRPr="005C0478">
        <w:rPr>
          <w:rFonts w:ascii="Arial" w:hAnsi="Arial" w:cs="Arial"/>
          <w:szCs w:val="21"/>
        </w:rPr>
        <w:t>)</w:t>
      </w:r>
      <w:r w:rsidRPr="005C0478">
        <w:rPr>
          <w:rFonts w:ascii="Arial" w:hAnsi="Arial" w:cs="Arial"/>
          <w:szCs w:val="21"/>
        </w:rPr>
        <w:tab/>
        <w:t xml:space="preserve">Summarize any special characteristics of project.  </w:t>
      </w:r>
      <w:r>
        <w:rPr>
          <w:rFonts w:ascii="Arial" w:hAnsi="Arial" w:cs="Arial"/>
          <w:szCs w:val="21"/>
        </w:rPr>
        <w:t xml:space="preserve">Include a </w:t>
      </w:r>
      <w:r w:rsidRPr="005C0478">
        <w:rPr>
          <w:rFonts w:ascii="Arial" w:hAnsi="Arial" w:cs="Arial"/>
          <w:szCs w:val="21"/>
        </w:rPr>
        <w:t xml:space="preserve">Typical Section </w:t>
      </w:r>
      <w:r>
        <w:rPr>
          <w:rFonts w:ascii="Arial" w:hAnsi="Arial" w:cs="Arial"/>
          <w:szCs w:val="21"/>
        </w:rPr>
        <w:t>depicting existing and proposed features and dimensions and right of way lines</w:t>
      </w:r>
    </w:p>
    <w:bookmarkStart w:id="9" w:name="Check13"/>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13"/>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9"/>
      <w:r w:rsidR="00FD26C5">
        <w:rPr>
          <w:rFonts w:ascii="Arial" w:hAnsi="Arial" w:cs="Arial"/>
          <w:szCs w:val="21"/>
        </w:rPr>
        <w:tab/>
      </w:r>
      <w:r w:rsidR="00FD26C5" w:rsidRPr="00450A36">
        <w:rPr>
          <w:rFonts w:ascii="Arial" w:hAnsi="Arial" w:cs="Arial"/>
          <w:szCs w:val="21"/>
        </w:rPr>
        <w:t>Typical section is attached</w:t>
      </w:r>
      <w:r w:rsidR="00FD26C5">
        <w:rPr>
          <w:rFonts w:ascii="Arial" w:hAnsi="Arial" w:cs="Arial"/>
          <w:szCs w:val="21"/>
        </w:rPr>
        <w:t xml:space="preserve"> (Typical_Section.pdf)</w:t>
      </w:r>
    </w:p>
    <w:p w:rsidR="00FD26C5" w:rsidRDefault="00FD26C5" w:rsidP="00FD26C5">
      <w:pPr>
        <w:spacing w:after="120"/>
        <w:ind w:left="720"/>
        <w:contextualSpacing/>
        <w:jc w:val="both"/>
        <w:rPr>
          <w:rFonts w:ascii="Arial" w:hAnsi="Arial" w:cs="Arial"/>
          <w:szCs w:val="21"/>
          <w:highlight w:val="yellow"/>
        </w:rPr>
      </w:pPr>
    </w:p>
    <w:p w:rsidR="00FD26C5" w:rsidRDefault="001F7A29" w:rsidP="00FD26C5">
      <w:pPr>
        <w:spacing w:after="120"/>
        <w:ind w:left="720"/>
        <w:contextualSpacing/>
        <w:jc w:val="both"/>
        <w:rPr>
          <w:rFonts w:ascii="Arial" w:hAnsi="Arial" w:cs="Arial"/>
          <w:szCs w:val="21"/>
        </w:rPr>
      </w:pPr>
      <w:r w:rsidRPr="00B4676D">
        <w:rPr>
          <w:rFonts w:ascii="Arial" w:hAnsi="Arial" w:cs="Arial"/>
          <w:szCs w:val="21"/>
          <w:highlight w:val="yellow"/>
        </w:rPr>
        <w:fldChar w:fldCharType="begin">
          <w:ffData>
            <w:name w:val="Text2"/>
            <w:enabled/>
            <w:calcOnExit w:val="0"/>
            <w:textInput>
              <w:default w:val="(Please describe your Typical Section here)"/>
            </w:textInput>
          </w:ffData>
        </w:fldChar>
      </w:r>
      <w:bookmarkStart w:id="10" w:name="Text2"/>
      <w:r w:rsidR="00FD26C5" w:rsidRPr="00B4676D">
        <w:rPr>
          <w:rFonts w:ascii="Arial" w:hAnsi="Arial" w:cs="Arial"/>
          <w:szCs w:val="21"/>
          <w:highlight w:val="yellow"/>
        </w:rPr>
        <w:instrText xml:space="preserve"> FORMTEXT </w:instrText>
      </w:r>
      <w:r w:rsidRPr="00B4676D">
        <w:rPr>
          <w:rFonts w:ascii="Arial" w:hAnsi="Arial" w:cs="Arial"/>
          <w:szCs w:val="21"/>
          <w:highlight w:val="yellow"/>
        </w:rPr>
      </w:r>
      <w:r w:rsidRPr="00B4676D">
        <w:rPr>
          <w:rFonts w:ascii="Arial" w:hAnsi="Arial" w:cs="Arial"/>
          <w:szCs w:val="21"/>
          <w:highlight w:val="yellow"/>
        </w:rPr>
        <w:fldChar w:fldCharType="separate"/>
      </w:r>
      <w:r w:rsidR="00FD26C5">
        <w:rPr>
          <w:rFonts w:ascii="Arial" w:hAnsi="Arial" w:cs="Arial"/>
          <w:noProof/>
          <w:szCs w:val="21"/>
          <w:highlight w:val="yellow"/>
        </w:rPr>
        <w:t>(Please describe your Typical Section here)</w:t>
      </w:r>
      <w:r w:rsidRPr="00B4676D">
        <w:rPr>
          <w:rFonts w:ascii="Arial" w:hAnsi="Arial" w:cs="Arial"/>
          <w:szCs w:val="21"/>
          <w:highlight w:val="yellow"/>
        </w:rPr>
        <w:fldChar w:fldCharType="end"/>
      </w:r>
      <w:bookmarkEnd w:id="10"/>
    </w:p>
    <w:p w:rsidR="00FD26C5" w:rsidRDefault="00FD26C5" w:rsidP="00FD26C5">
      <w:pPr>
        <w:spacing w:after="120"/>
        <w:ind w:left="720"/>
        <w:contextualSpacing/>
        <w:jc w:val="both"/>
        <w:rPr>
          <w:rFonts w:ascii="Arial" w:hAnsi="Arial" w:cs="Arial"/>
          <w:szCs w:val="21"/>
        </w:rPr>
      </w:pPr>
    </w:p>
    <w:p w:rsidR="00FD26C5" w:rsidRPr="005C0478" w:rsidRDefault="00FD26C5" w:rsidP="00FD26C5">
      <w:pPr>
        <w:spacing w:after="120"/>
        <w:ind w:left="720" w:hanging="720"/>
        <w:contextualSpacing/>
        <w:jc w:val="both"/>
        <w:rPr>
          <w:rFonts w:ascii="Arial" w:hAnsi="Arial" w:cs="Arial"/>
          <w:szCs w:val="21"/>
        </w:rPr>
      </w:pPr>
      <w:r>
        <w:rPr>
          <w:rFonts w:ascii="Arial" w:hAnsi="Arial" w:cs="Arial"/>
          <w:szCs w:val="21"/>
        </w:rPr>
        <w:t>(c)</w:t>
      </w:r>
      <w:r w:rsidRPr="005C0478">
        <w:rPr>
          <w:rFonts w:ascii="Arial" w:hAnsi="Arial" w:cs="Arial"/>
          <w:szCs w:val="21"/>
        </w:rPr>
        <w:tab/>
      </w:r>
      <w:r w:rsidRPr="00D913F2">
        <w:rPr>
          <w:rFonts w:ascii="Arial" w:hAnsi="Arial" w:cs="Arial"/>
          <w:b/>
          <w:szCs w:val="21"/>
        </w:rPr>
        <w:t xml:space="preserve">Right-of-Way acquisition is </w:t>
      </w:r>
      <w:r>
        <w:rPr>
          <w:rFonts w:ascii="Arial" w:hAnsi="Arial" w:cs="Arial"/>
          <w:b/>
          <w:szCs w:val="21"/>
        </w:rPr>
        <w:t>NOT</w:t>
      </w:r>
      <w:r w:rsidRPr="00D913F2">
        <w:rPr>
          <w:rFonts w:ascii="Arial" w:hAnsi="Arial" w:cs="Arial"/>
          <w:b/>
          <w:szCs w:val="21"/>
        </w:rPr>
        <w:t xml:space="preserve"> permitted for Transportation </w:t>
      </w:r>
      <w:r>
        <w:rPr>
          <w:rFonts w:ascii="Arial" w:hAnsi="Arial" w:cs="Arial"/>
          <w:b/>
          <w:szCs w:val="21"/>
        </w:rPr>
        <w:t>Alternatives</w:t>
      </w:r>
      <w:r w:rsidRPr="00F10FF1">
        <w:rPr>
          <w:rFonts w:ascii="Arial" w:hAnsi="Arial" w:cs="Arial"/>
          <w:b/>
          <w:szCs w:val="21"/>
        </w:rPr>
        <w:t xml:space="preserve"> projects.</w:t>
      </w:r>
      <w:r>
        <w:rPr>
          <w:rFonts w:ascii="Arial" w:hAnsi="Arial" w:cs="Arial"/>
          <w:szCs w:val="21"/>
        </w:rPr>
        <w:t xml:space="preserve">  Describe the project's existing Right-of-Way ownerships.  This description shall identify when the Right-of-Way was acquired and how ownership is documented (i.e. plats, deeds, prescriptions, certified surveys, easements).</w:t>
      </w:r>
    </w:p>
    <w:bookmarkStart w:id="11" w:name="Check22"/>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2"/>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11"/>
      <w:r w:rsidR="00FD26C5" w:rsidRPr="00450A36">
        <w:rPr>
          <w:rFonts w:ascii="Arial" w:hAnsi="Arial" w:cs="Arial"/>
          <w:szCs w:val="21"/>
        </w:rPr>
        <w:t xml:space="preserve">   </w:t>
      </w:r>
      <w:r w:rsidR="00FD26C5">
        <w:rPr>
          <w:rFonts w:ascii="Arial" w:hAnsi="Arial" w:cs="Arial"/>
          <w:szCs w:val="21"/>
        </w:rPr>
        <w:tab/>
      </w:r>
      <w:r w:rsidR="00FD26C5" w:rsidRPr="00450A36">
        <w:rPr>
          <w:rFonts w:ascii="Arial" w:hAnsi="Arial" w:cs="Arial"/>
          <w:szCs w:val="21"/>
        </w:rPr>
        <w:t>No Right-of-Way acquisition is proposed</w:t>
      </w:r>
    </w:p>
    <w:p w:rsidR="00FD26C5" w:rsidRDefault="00FD26C5" w:rsidP="00FD26C5">
      <w:pPr>
        <w:spacing w:after="120"/>
        <w:ind w:left="720"/>
        <w:contextualSpacing/>
        <w:jc w:val="both"/>
        <w:rPr>
          <w:rFonts w:ascii="Arial" w:hAnsi="Arial" w:cs="Arial"/>
          <w:szCs w:val="21"/>
          <w:highlight w:val="yellow"/>
        </w:rPr>
      </w:pPr>
    </w:p>
    <w:p w:rsidR="00FD26C5" w:rsidRDefault="001F7A29" w:rsidP="00FD26C5">
      <w:pPr>
        <w:spacing w:after="120"/>
        <w:ind w:left="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describe existing Right-of-Way ownerships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describe existing Right-of-Way ownerships here)</w:t>
      </w:r>
      <w:r>
        <w:rPr>
          <w:rFonts w:ascii="Arial" w:hAnsi="Arial" w:cs="Arial"/>
          <w:szCs w:val="21"/>
          <w:highlight w:val="yellow"/>
        </w:rPr>
        <w:fldChar w:fldCharType="end"/>
      </w:r>
    </w:p>
    <w:p w:rsidR="00FD26C5" w:rsidRDefault="00FD26C5" w:rsidP="00FD26C5">
      <w:pPr>
        <w:spacing w:after="120"/>
        <w:contextualSpacing/>
        <w:jc w:val="both"/>
        <w:rPr>
          <w:rFonts w:ascii="Arial" w:hAnsi="Arial" w:cs="Arial"/>
          <w:szCs w:val="21"/>
        </w:rPr>
      </w:pPr>
    </w:p>
    <w:p w:rsidR="00FD26C5" w:rsidRPr="005C0478" w:rsidRDefault="00FD26C5" w:rsidP="00FD26C5">
      <w:pPr>
        <w:spacing w:after="120"/>
        <w:ind w:left="720" w:hanging="720"/>
        <w:contextualSpacing/>
        <w:jc w:val="both"/>
        <w:rPr>
          <w:rFonts w:ascii="Arial" w:hAnsi="Arial" w:cs="Arial"/>
          <w:szCs w:val="21"/>
        </w:rPr>
      </w:pPr>
      <w:r>
        <w:rPr>
          <w:rFonts w:ascii="Arial" w:hAnsi="Arial" w:cs="Arial"/>
          <w:szCs w:val="21"/>
        </w:rPr>
        <w:t>(d</w:t>
      </w:r>
      <w:r w:rsidRPr="005C0478">
        <w:rPr>
          <w:rFonts w:ascii="Arial" w:hAnsi="Arial" w:cs="Arial"/>
          <w:szCs w:val="21"/>
        </w:rPr>
        <w:t>)</w:t>
      </w:r>
      <w:r>
        <w:rPr>
          <w:rFonts w:ascii="Arial" w:hAnsi="Arial" w:cs="Arial"/>
          <w:szCs w:val="21"/>
        </w:rPr>
        <w:tab/>
        <w:t>Display the existing ownership with Right-of-Way maps to verify that all proposed work is within existing Right-of-Way currently owned by the Project Sponsor. Provide required right-of-way documentat</w:t>
      </w:r>
      <w:r w:rsidR="000D2779">
        <w:rPr>
          <w:rFonts w:ascii="Arial" w:hAnsi="Arial" w:cs="Arial"/>
          <w:szCs w:val="21"/>
        </w:rPr>
        <w:t>ion (Right-of-Way.pdf)</w:t>
      </w:r>
      <w:bookmarkStart w:id="12" w:name="_GoBack"/>
      <w:bookmarkEnd w:id="12"/>
      <w:r>
        <w:rPr>
          <w:rFonts w:ascii="Arial" w:hAnsi="Arial" w:cs="Arial"/>
          <w:szCs w:val="21"/>
        </w:rPr>
        <w:t xml:space="preserve">: </w:t>
      </w:r>
    </w:p>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13"/>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r w:rsidR="00FD26C5">
        <w:rPr>
          <w:rFonts w:ascii="Arial" w:hAnsi="Arial" w:cs="Arial"/>
          <w:szCs w:val="21"/>
        </w:rPr>
        <w:tab/>
        <w:t>Right-of-Way maps are attached</w:t>
      </w:r>
    </w:p>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13"/>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r w:rsidR="00FD26C5">
        <w:rPr>
          <w:rFonts w:ascii="Arial" w:hAnsi="Arial" w:cs="Arial"/>
          <w:szCs w:val="21"/>
        </w:rPr>
        <w:tab/>
        <w:t>Plats, deeds, prescriptions, certified surveys, and/or easements are attached</w:t>
      </w:r>
    </w:p>
    <w:p w:rsidR="00FD26C5" w:rsidRPr="005C0478" w:rsidRDefault="00FD26C5" w:rsidP="00FD26C5">
      <w:pPr>
        <w:spacing w:after="120"/>
        <w:contextualSpacing/>
        <w:jc w:val="both"/>
        <w:rPr>
          <w:rFonts w:ascii="Arial" w:hAnsi="Arial" w:cs="Arial"/>
          <w:szCs w:val="21"/>
        </w:rPr>
      </w:pPr>
    </w:p>
    <w:p w:rsidR="00FD26C5" w:rsidRPr="005C0478" w:rsidRDefault="00FD26C5" w:rsidP="00FD26C5">
      <w:pPr>
        <w:spacing w:after="120"/>
        <w:ind w:left="720" w:hanging="720"/>
        <w:contextualSpacing/>
        <w:jc w:val="both"/>
        <w:rPr>
          <w:rFonts w:ascii="Arial" w:hAnsi="Arial" w:cs="Arial"/>
          <w:szCs w:val="21"/>
        </w:rPr>
      </w:pPr>
      <w:r>
        <w:rPr>
          <w:rFonts w:ascii="Arial" w:hAnsi="Arial" w:cs="Arial"/>
          <w:szCs w:val="21"/>
        </w:rPr>
        <w:t>(e</w:t>
      </w:r>
      <w:r w:rsidRPr="005C0478">
        <w:rPr>
          <w:rFonts w:ascii="Arial" w:hAnsi="Arial" w:cs="Arial"/>
          <w:szCs w:val="21"/>
        </w:rPr>
        <w:t>)</w:t>
      </w:r>
      <w:r w:rsidRPr="005C0478">
        <w:rPr>
          <w:rFonts w:ascii="Arial" w:hAnsi="Arial" w:cs="Arial"/>
          <w:szCs w:val="21"/>
        </w:rPr>
        <w:tab/>
        <w:t>Describe any related project work phases that are already complete or currently underway.</w:t>
      </w:r>
    </w:p>
    <w:bookmarkStart w:id="13" w:name="Check23"/>
    <w:p w:rsidR="00FD26C5" w:rsidRPr="005C0478" w:rsidRDefault="001F7A29" w:rsidP="00FD26C5">
      <w:pPr>
        <w:spacing w:after="120"/>
        <w:ind w:left="1170" w:hanging="450"/>
        <w:contextualSpacing/>
        <w:jc w:val="both"/>
        <w:rPr>
          <w:rFonts w:ascii="Arial" w:hAnsi="Arial" w:cs="Arial"/>
          <w:szCs w:val="21"/>
        </w:rPr>
      </w:pPr>
      <w:r>
        <w:rPr>
          <w:rFonts w:ascii="Arial" w:hAnsi="Arial" w:cs="Arial"/>
          <w:szCs w:val="21"/>
        </w:rPr>
        <w:fldChar w:fldCharType="begin">
          <w:ffData>
            <w:name w:val="Check23"/>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13"/>
      <w:r w:rsidR="00FD26C5">
        <w:rPr>
          <w:rFonts w:ascii="Arial" w:hAnsi="Arial" w:cs="Arial"/>
          <w:szCs w:val="21"/>
        </w:rPr>
        <w:tab/>
      </w:r>
      <w:r w:rsidR="00FD26C5">
        <w:rPr>
          <w:rFonts w:ascii="Arial" w:hAnsi="Arial" w:cs="Arial"/>
          <w:szCs w:val="21"/>
        </w:rPr>
        <w:tab/>
      </w:r>
      <w:r w:rsidR="00FD26C5" w:rsidRPr="005C0478">
        <w:rPr>
          <w:rFonts w:ascii="Arial" w:hAnsi="Arial" w:cs="Arial"/>
          <w:szCs w:val="21"/>
        </w:rPr>
        <w:t>This is not a phased project</w:t>
      </w:r>
    </w:p>
    <w:p w:rsidR="00DA47A2" w:rsidRDefault="001F7A29" w:rsidP="00DA47A2">
      <w:pPr>
        <w:spacing w:after="120"/>
        <w:ind w:left="1440" w:hanging="720"/>
        <w:contextualSpacing/>
        <w:jc w:val="both"/>
        <w:rPr>
          <w:rFonts w:ascii="Arial" w:hAnsi="Arial" w:cs="Arial"/>
          <w:szCs w:val="21"/>
        </w:rPr>
      </w:pPr>
      <w:r w:rsidRPr="005C0478">
        <w:rPr>
          <w:rFonts w:ascii="Arial" w:hAnsi="Arial" w:cs="Arial"/>
          <w:szCs w:val="21"/>
        </w:rPr>
        <w:fldChar w:fldCharType="begin">
          <w:ffData>
            <w:name w:val="Check24"/>
            <w:enabled/>
            <w:calcOnExit w:val="0"/>
            <w:checkBox>
              <w:sizeAuto/>
              <w:default w:val="0"/>
            </w:checkBox>
          </w:ffData>
        </w:fldChar>
      </w:r>
      <w:bookmarkStart w:id="14" w:name="Check24"/>
      <w:r w:rsidR="00FD26C5" w:rsidRPr="005C0478">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sidRPr="005C0478">
        <w:rPr>
          <w:rFonts w:ascii="Arial" w:hAnsi="Arial" w:cs="Arial"/>
          <w:szCs w:val="21"/>
        </w:rPr>
        <w:fldChar w:fldCharType="end"/>
      </w:r>
      <w:bookmarkEnd w:id="14"/>
      <w:r w:rsidR="00FD26C5">
        <w:rPr>
          <w:rFonts w:ascii="Arial" w:hAnsi="Arial" w:cs="Arial"/>
          <w:szCs w:val="21"/>
        </w:rPr>
        <w:tab/>
      </w:r>
      <w:r w:rsidR="00FD26C5" w:rsidRPr="005C0478">
        <w:rPr>
          <w:rFonts w:ascii="Arial" w:hAnsi="Arial" w:cs="Arial"/>
          <w:szCs w:val="21"/>
        </w:rPr>
        <w:t>Previous phases of this project were constructed as</w:t>
      </w:r>
      <w:r w:rsidR="00FD26C5">
        <w:rPr>
          <w:rFonts w:ascii="Arial" w:hAnsi="Arial" w:cs="Arial"/>
          <w:szCs w:val="21"/>
        </w:rPr>
        <w:t xml:space="preserve"> LAP projects or JPA using FM </w:t>
      </w:r>
      <w:r w:rsidR="00FD26C5" w:rsidRPr="005C0478">
        <w:rPr>
          <w:rFonts w:ascii="Arial" w:hAnsi="Arial" w:cs="Arial"/>
          <w:szCs w:val="21"/>
        </w:rPr>
        <w:t>numbers</w:t>
      </w:r>
    </w:p>
    <w:p w:rsidR="00DA47A2" w:rsidRDefault="00DA47A2" w:rsidP="00DA47A2">
      <w:pPr>
        <w:spacing w:after="120"/>
        <w:ind w:left="1440" w:hanging="720"/>
        <w:contextualSpacing/>
        <w:jc w:val="both"/>
        <w:rPr>
          <w:rFonts w:ascii="Arial" w:hAnsi="Arial" w:cs="Arial"/>
          <w:szCs w:val="21"/>
        </w:rPr>
      </w:pPr>
    </w:p>
    <w:p w:rsidR="00FD26C5" w:rsidRDefault="001F7A29" w:rsidP="00FD26C5">
      <w:pPr>
        <w:spacing w:after="120"/>
        <w:ind w:left="1440" w:hanging="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type your description here)</w:t>
      </w:r>
      <w:r>
        <w:rPr>
          <w:rFonts w:ascii="Arial" w:hAnsi="Arial" w:cs="Arial"/>
          <w:szCs w:val="21"/>
          <w:highlight w:val="yellow"/>
        </w:rPr>
        <w:fldChar w:fldCharType="end"/>
      </w:r>
    </w:p>
    <w:p w:rsidR="00FD26C5" w:rsidRPr="005C0478" w:rsidRDefault="00FD26C5" w:rsidP="00DA47A2">
      <w:pPr>
        <w:spacing w:after="120"/>
        <w:contextualSpacing/>
        <w:jc w:val="both"/>
        <w:rPr>
          <w:rFonts w:ascii="Arial" w:hAnsi="Arial" w:cs="Arial"/>
          <w:szCs w:val="21"/>
        </w:rPr>
      </w:pPr>
    </w:p>
    <w:p w:rsidR="00293678" w:rsidRDefault="00FD26C5" w:rsidP="00FD26C5">
      <w:pPr>
        <w:spacing w:after="120"/>
        <w:ind w:left="720" w:hanging="720"/>
        <w:contextualSpacing/>
        <w:jc w:val="both"/>
        <w:rPr>
          <w:rFonts w:ascii="Arial" w:hAnsi="Arial" w:cs="Arial"/>
          <w:szCs w:val="21"/>
        </w:rPr>
      </w:pPr>
      <w:r>
        <w:rPr>
          <w:rFonts w:ascii="Arial" w:hAnsi="Arial" w:cs="Arial"/>
          <w:szCs w:val="21"/>
        </w:rPr>
        <w:t>(f</w:t>
      </w:r>
      <w:r w:rsidRPr="005C0478">
        <w:rPr>
          <w:rFonts w:ascii="Arial" w:hAnsi="Arial" w:cs="Arial"/>
          <w:szCs w:val="21"/>
        </w:rPr>
        <w:t>)</w:t>
      </w:r>
      <w:r w:rsidRPr="005C0478">
        <w:rPr>
          <w:rFonts w:ascii="Arial" w:hAnsi="Arial" w:cs="Arial"/>
          <w:szCs w:val="21"/>
        </w:rPr>
        <w:tab/>
        <w:t xml:space="preserve">Provide </w:t>
      </w:r>
      <w:r w:rsidRPr="005C0478">
        <w:rPr>
          <w:rFonts w:ascii="Arial" w:hAnsi="Arial" w:cs="Arial"/>
          <w:szCs w:val="21"/>
          <w:u w:val="single"/>
        </w:rPr>
        <w:t>detailed</w:t>
      </w:r>
      <w:r w:rsidRPr="005C0478">
        <w:rPr>
          <w:rFonts w:ascii="Arial" w:hAnsi="Arial" w:cs="Arial"/>
          <w:szCs w:val="21"/>
        </w:rPr>
        <w:t xml:space="preserve"> project cost estimate.  Estimate sh</w:t>
      </w:r>
      <w:r>
        <w:rPr>
          <w:rFonts w:ascii="Arial" w:hAnsi="Arial" w:cs="Arial"/>
          <w:szCs w:val="21"/>
        </w:rPr>
        <w:t>all</w:t>
      </w:r>
      <w:r w:rsidRPr="005C0478">
        <w:rPr>
          <w:rFonts w:ascii="Arial" w:hAnsi="Arial" w:cs="Arial"/>
          <w:szCs w:val="21"/>
        </w:rPr>
        <w:t xml:space="preserve"> be broken down to FDOT typical pay items to allow for verification of </w:t>
      </w:r>
      <w:r>
        <w:rPr>
          <w:rFonts w:ascii="Arial" w:hAnsi="Arial" w:cs="Arial"/>
          <w:szCs w:val="21"/>
        </w:rPr>
        <w:t>eligible</w:t>
      </w:r>
      <w:r w:rsidRPr="005C0478">
        <w:rPr>
          <w:rFonts w:ascii="Arial" w:hAnsi="Arial" w:cs="Arial"/>
          <w:szCs w:val="21"/>
        </w:rPr>
        <w:t xml:space="preserve"> project costs</w:t>
      </w:r>
      <w:r w:rsidRPr="006B0B15">
        <w:rPr>
          <w:rFonts w:ascii="Arial" w:hAnsi="Arial" w:cs="Arial"/>
          <w:b/>
          <w:szCs w:val="21"/>
        </w:rPr>
        <w:t xml:space="preserve">.  Estimates are to be prepared </w:t>
      </w:r>
      <w:r>
        <w:rPr>
          <w:rFonts w:ascii="Arial" w:hAnsi="Arial" w:cs="Arial"/>
          <w:b/>
          <w:szCs w:val="21"/>
        </w:rPr>
        <w:t xml:space="preserve">and signed </w:t>
      </w:r>
      <w:r w:rsidRPr="006B0B15">
        <w:rPr>
          <w:rFonts w:ascii="Arial" w:hAnsi="Arial" w:cs="Arial"/>
          <w:b/>
          <w:szCs w:val="21"/>
        </w:rPr>
        <w:t>by a Professional Engineer</w:t>
      </w:r>
      <w:r>
        <w:rPr>
          <w:rFonts w:ascii="Arial" w:hAnsi="Arial" w:cs="Arial"/>
          <w:b/>
          <w:szCs w:val="21"/>
        </w:rPr>
        <w:t xml:space="preserve"> from the Local Agency’s Engineering office</w:t>
      </w:r>
      <w:r>
        <w:rPr>
          <w:rFonts w:ascii="Arial" w:hAnsi="Arial" w:cs="Arial"/>
          <w:szCs w:val="21"/>
        </w:rPr>
        <w:t>.</w:t>
      </w:r>
    </w:p>
    <w:p w:rsidR="00293678" w:rsidRPr="00293678" w:rsidRDefault="00293678" w:rsidP="00293678">
      <w:pPr>
        <w:spacing w:after="0"/>
        <w:ind w:left="720" w:hanging="720"/>
        <w:contextualSpacing/>
        <w:jc w:val="both"/>
        <w:rPr>
          <w:rFonts w:ascii="Arial" w:hAnsi="Arial" w:cs="Arial"/>
          <w:sz w:val="16"/>
          <w:szCs w:val="16"/>
        </w:rPr>
      </w:pPr>
    </w:p>
    <w:p w:rsidR="00FD26C5" w:rsidRDefault="00FD26C5" w:rsidP="00293678">
      <w:pPr>
        <w:spacing w:after="120"/>
        <w:ind w:left="720"/>
        <w:contextualSpacing/>
        <w:jc w:val="both"/>
        <w:rPr>
          <w:rFonts w:ascii="Arial" w:hAnsi="Arial" w:cs="Arial"/>
          <w:szCs w:val="21"/>
        </w:rPr>
      </w:pPr>
      <w:r>
        <w:rPr>
          <w:rFonts w:ascii="Arial" w:hAnsi="Arial" w:cs="Arial"/>
          <w:szCs w:val="21"/>
        </w:rPr>
        <w:t>Use the following links to access the basis of estimates manual as well as historical cost information for your area:</w:t>
      </w:r>
    </w:p>
    <w:p w:rsidR="00FD26C5" w:rsidRDefault="001F7A29" w:rsidP="00FD26C5">
      <w:pPr>
        <w:spacing w:after="120"/>
        <w:ind w:left="720" w:firstLine="720"/>
        <w:contextualSpacing/>
        <w:jc w:val="both"/>
        <w:rPr>
          <w:rFonts w:ascii="Arial" w:hAnsi="Arial" w:cs="Arial"/>
          <w:szCs w:val="21"/>
        </w:rPr>
      </w:pPr>
      <w:hyperlink r:id="rId12" w:history="1">
        <w:r w:rsidR="00FD26C5">
          <w:rPr>
            <w:rStyle w:val="Hyperlink"/>
            <w:rFonts w:ascii="Arial" w:hAnsi="Arial" w:cs="Arial"/>
            <w:szCs w:val="21"/>
          </w:rPr>
          <w:t>Basis of Estimates Manual</w:t>
        </w:r>
      </w:hyperlink>
      <w:r w:rsidR="00FD26C5">
        <w:rPr>
          <w:rFonts w:ascii="Arial" w:hAnsi="Arial" w:cs="Arial"/>
          <w:szCs w:val="21"/>
        </w:rPr>
        <w:t xml:space="preserve"> </w:t>
      </w:r>
    </w:p>
    <w:p w:rsidR="00FD26C5" w:rsidRDefault="001F7A29" w:rsidP="00FD26C5">
      <w:pPr>
        <w:spacing w:after="120"/>
        <w:ind w:left="720" w:firstLine="720"/>
        <w:contextualSpacing/>
        <w:jc w:val="both"/>
        <w:rPr>
          <w:rFonts w:ascii="Arial" w:hAnsi="Arial" w:cs="Arial"/>
          <w:szCs w:val="21"/>
        </w:rPr>
      </w:pPr>
      <w:hyperlink r:id="rId13" w:history="1">
        <w:r w:rsidR="00FD26C5">
          <w:rPr>
            <w:rStyle w:val="Hyperlink"/>
            <w:rFonts w:ascii="Arial" w:hAnsi="Arial" w:cs="Arial"/>
            <w:szCs w:val="21"/>
          </w:rPr>
          <w:t>Historical Cost Information</w:t>
        </w:r>
      </w:hyperlink>
    </w:p>
    <w:p w:rsidR="00FD26C5" w:rsidRPr="00DA47A2" w:rsidRDefault="00FD26C5" w:rsidP="00DA47A2">
      <w:pPr>
        <w:spacing w:after="120"/>
        <w:ind w:left="720"/>
        <w:contextualSpacing/>
        <w:jc w:val="both"/>
        <w:rPr>
          <w:rFonts w:ascii="Arial" w:hAnsi="Arial" w:cs="Arial"/>
          <w:szCs w:val="21"/>
          <w:highlight w:val="yellow"/>
        </w:rPr>
      </w:pPr>
    </w:p>
    <w:p w:rsidR="00FD26C5" w:rsidRPr="00216709" w:rsidRDefault="00FD26C5" w:rsidP="00FD26C5">
      <w:pPr>
        <w:spacing w:after="120"/>
        <w:contextualSpacing/>
        <w:jc w:val="both"/>
        <w:rPr>
          <w:rFonts w:ascii="Arial" w:hAnsi="Arial" w:cs="Arial"/>
          <w:szCs w:val="21"/>
        </w:rPr>
      </w:pPr>
      <w:r>
        <w:rPr>
          <w:rFonts w:ascii="Arial" w:hAnsi="Arial" w:cs="Arial"/>
          <w:szCs w:val="21"/>
        </w:rPr>
        <w:tab/>
      </w:r>
      <w:bookmarkStart w:id="15" w:name="Check36"/>
      <w:r w:rsidR="001F7A29">
        <w:rPr>
          <w:rFonts w:ascii="Arial" w:hAnsi="Arial" w:cs="Arial"/>
          <w:szCs w:val="21"/>
        </w:rPr>
        <w:fldChar w:fldCharType="begin">
          <w:ffData>
            <w:name w:val="Check36"/>
            <w:enabled/>
            <w:calcOnExit w:val="0"/>
            <w:checkBox>
              <w:sizeAuto/>
              <w:default w:val="0"/>
            </w:checkBox>
          </w:ffData>
        </w:fldChar>
      </w:r>
      <w:r>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Pr>
          <w:rFonts w:ascii="Arial" w:hAnsi="Arial" w:cs="Arial"/>
          <w:szCs w:val="21"/>
        </w:rPr>
        <w:fldChar w:fldCharType="end"/>
      </w:r>
      <w:bookmarkEnd w:id="15"/>
      <w:r w:rsidRPr="006C40AC">
        <w:rPr>
          <w:rFonts w:ascii="Arial" w:hAnsi="Arial" w:cs="Arial"/>
          <w:szCs w:val="21"/>
        </w:rPr>
        <w:t xml:space="preserve">  </w:t>
      </w:r>
      <w:r>
        <w:rPr>
          <w:rFonts w:ascii="Arial" w:hAnsi="Arial" w:cs="Arial"/>
          <w:szCs w:val="21"/>
        </w:rPr>
        <w:tab/>
      </w:r>
      <w:r w:rsidRPr="00106335">
        <w:rPr>
          <w:rFonts w:ascii="Arial" w:hAnsi="Arial" w:cs="Arial"/>
          <w:szCs w:val="21"/>
          <w:highlight w:val="yellow"/>
        </w:rPr>
        <w:t>A detailed cost estimate is attached (</w:t>
      </w:r>
      <w:r w:rsidRPr="00B95EEC">
        <w:rPr>
          <w:rFonts w:ascii="Arial" w:hAnsi="Arial" w:cs="Arial"/>
          <w:szCs w:val="21"/>
          <w:highlight w:val="yellow"/>
        </w:rPr>
        <w:t xml:space="preserve">Use attached </w:t>
      </w:r>
      <w:r w:rsidRPr="00DA47A2">
        <w:rPr>
          <w:rFonts w:ascii="Arial" w:hAnsi="Arial" w:cs="Arial"/>
          <w:szCs w:val="21"/>
          <w:highlight w:val="yellow"/>
        </w:rPr>
        <w:t>Estimate.xlsx</w:t>
      </w:r>
      <w:r w:rsidRPr="00106335">
        <w:rPr>
          <w:rFonts w:ascii="Arial" w:hAnsi="Arial" w:cs="Arial"/>
          <w:szCs w:val="21"/>
          <w:highlight w:val="yellow"/>
        </w:rPr>
        <w:t>)</w:t>
      </w:r>
    </w:p>
    <w:p w:rsidR="00FD26C5" w:rsidRPr="00422857" w:rsidRDefault="00FD26C5" w:rsidP="00FD26C5">
      <w:pPr>
        <w:spacing w:after="120"/>
        <w:contextualSpacing/>
        <w:jc w:val="both"/>
        <w:rPr>
          <w:rFonts w:ascii="Arial" w:hAnsi="Arial" w:cs="Arial"/>
          <w:szCs w:val="21"/>
        </w:rPr>
      </w:pPr>
      <w:r w:rsidRPr="00422857">
        <w:rPr>
          <w:rFonts w:ascii="Arial" w:hAnsi="Arial" w:cs="Arial"/>
          <w:szCs w:val="21"/>
        </w:rPr>
        <w:t xml:space="preserve"> </w:t>
      </w:r>
    </w:p>
    <w:p w:rsidR="00FD26C5" w:rsidRDefault="00FD26C5" w:rsidP="00FD26C5">
      <w:pPr>
        <w:spacing w:after="120"/>
        <w:contextualSpacing/>
        <w:jc w:val="both"/>
        <w:rPr>
          <w:rFonts w:ascii="Arial" w:hAnsi="Arial" w:cs="Arial"/>
          <w:szCs w:val="21"/>
        </w:rPr>
      </w:pPr>
      <w:r>
        <w:rPr>
          <w:rFonts w:ascii="Arial" w:hAnsi="Arial" w:cs="Arial"/>
          <w:szCs w:val="21"/>
        </w:rPr>
        <w:t>(g</w:t>
      </w:r>
      <w:r w:rsidRPr="005C0478">
        <w:rPr>
          <w:rFonts w:ascii="Arial" w:hAnsi="Arial" w:cs="Arial"/>
          <w:szCs w:val="21"/>
        </w:rPr>
        <w:t>)</w:t>
      </w:r>
      <w:r w:rsidRPr="005C0478">
        <w:rPr>
          <w:rFonts w:ascii="Arial" w:hAnsi="Arial" w:cs="Arial"/>
          <w:szCs w:val="21"/>
        </w:rPr>
        <w:tab/>
        <w:t>Other specific project information that should be considered.</w:t>
      </w:r>
    </w:p>
    <w:p w:rsidR="00FD26C5" w:rsidRDefault="00FD26C5" w:rsidP="00FD26C5">
      <w:pPr>
        <w:spacing w:after="120"/>
        <w:contextualSpacing/>
        <w:jc w:val="both"/>
        <w:rPr>
          <w:rFonts w:ascii="Arial" w:hAnsi="Arial" w:cs="Arial"/>
          <w:szCs w:val="21"/>
        </w:rPr>
      </w:pPr>
      <w:r>
        <w:rPr>
          <w:rFonts w:ascii="Arial" w:hAnsi="Arial" w:cs="Arial"/>
          <w:szCs w:val="21"/>
        </w:rPr>
        <w:tab/>
      </w:r>
    </w:p>
    <w:p w:rsidR="00FD26C5" w:rsidRPr="005C0478" w:rsidRDefault="001F7A29" w:rsidP="00FD26C5">
      <w:pPr>
        <w:spacing w:after="120"/>
        <w:ind w:left="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type your description here)</w:t>
      </w:r>
      <w:r>
        <w:rPr>
          <w:rFonts w:ascii="Arial" w:hAnsi="Arial" w:cs="Arial"/>
          <w:szCs w:val="21"/>
          <w:highlight w:val="yellow"/>
        </w:rPr>
        <w:fldChar w:fldCharType="end"/>
      </w:r>
    </w:p>
    <w:p w:rsidR="00FD26C5" w:rsidRPr="000325F7" w:rsidRDefault="00FD26C5" w:rsidP="00FD26C5">
      <w:pPr>
        <w:pBdr>
          <w:bottom w:val="double" w:sz="4" w:space="1" w:color="17365D"/>
        </w:pBdr>
        <w:spacing w:after="120"/>
        <w:jc w:val="both"/>
        <w:rPr>
          <w:rFonts w:ascii="Arial" w:hAnsi="Arial" w:cs="Arial"/>
          <w:b/>
          <w:szCs w:val="21"/>
        </w:rPr>
      </w:pPr>
      <w:r>
        <w:rPr>
          <w:rFonts w:ascii="Arial" w:hAnsi="Arial" w:cs="Arial"/>
          <w:b/>
          <w:szCs w:val="21"/>
        </w:rPr>
        <w:br w:type="page"/>
      </w:r>
      <w:r w:rsidRPr="000325F7">
        <w:rPr>
          <w:rFonts w:ascii="Arial" w:hAnsi="Arial" w:cs="Arial"/>
          <w:b/>
          <w:szCs w:val="21"/>
        </w:rPr>
        <w:lastRenderedPageBreak/>
        <w:t>3</w:t>
      </w:r>
      <w:r>
        <w:rPr>
          <w:rFonts w:ascii="Arial" w:hAnsi="Arial" w:cs="Arial"/>
          <w:b/>
          <w:szCs w:val="21"/>
        </w:rPr>
        <w:t xml:space="preserve">  </w:t>
      </w:r>
      <w:r w:rsidRPr="000325F7">
        <w:rPr>
          <w:rFonts w:ascii="Arial" w:hAnsi="Arial" w:cs="Arial"/>
          <w:b/>
          <w:szCs w:val="21"/>
        </w:rPr>
        <w:t xml:space="preserve"> Project Implementation Information:</w:t>
      </w:r>
    </w:p>
    <w:p w:rsidR="00FD26C5" w:rsidRPr="005C0478" w:rsidRDefault="00FD26C5" w:rsidP="00FD26C5">
      <w:pPr>
        <w:spacing w:after="120"/>
        <w:jc w:val="both"/>
        <w:rPr>
          <w:rFonts w:ascii="Arial" w:hAnsi="Arial" w:cs="Arial"/>
          <w:szCs w:val="21"/>
        </w:rPr>
      </w:pPr>
      <w:r w:rsidRPr="00873A3A">
        <w:rPr>
          <w:rFonts w:ascii="Arial" w:hAnsi="Arial" w:cs="Arial"/>
          <w:szCs w:val="21"/>
          <w:highlight w:val="yellow"/>
        </w:rPr>
        <w:t>Attach documentation as exhibits to this application.</w:t>
      </w:r>
    </w:p>
    <w:p w:rsidR="00FD26C5" w:rsidRDefault="00FD26C5" w:rsidP="00FD26C5">
      <w:pPr>
        <w:spacing w:after="120"/>
        <w:ind w:left="720" w:hanging="720"/>
        <w:jc w:val="both"/>
        <w:rPr>
          <w:rFonts w:ascii="Arial" w:hAnsi="Arial" w:cs="Arial"/>
          <w:szCs w:val="21"/>
        </w:rPr>
      </w:pPr>
      <w:r w:rsidRPr="005C0478">
        <w:rPr>
          <w:rFonts w:ascii="Arial" w:hAnsi="Arial" w:cs="Arial"/>
          <w:szCs w:val="21"/>
        </w:rPr>
        <w:t>(a)</w:t>
      </w:r>
      <w:r w:rsidRPr="005C0478">
        <w:rPr>
          <w:rFonts w:ascii="Arial" w:hAnsi="Arial" w:cs="Arial"/>
          <w:szCs w:val="21"/>
        </w:rPr>
        <w:tab/>
        <w:t xml:space="preserve">Describe the proposed method of performing (i.e. contract or in-house) and administering (i.e. local or state) each work phase of the project.  If it is proposed that the project be administered by a governmental entity other than the Department of Transportation, the </w:t>
      </w:r>
      <w:r>
        <w:rPr>
          <w:rFonts w:ascii="Arial" w:hAnsi="Arial" w:cs="Arial"/>
          <w:szCs w:val="21"/>
        </w:rPr>
        <w:t>A</w:t>
      </w:r>
      <w:r w:rsidRPr="005C0478">
        <w:rPr>
          <w:rFonts w:ascii="Arial" w:hAnsi="Arial" w:cs="Arial"/>
          <w:szCs w:val="21"/>
        </w:rPr>
        <w:t xml:space="preserve">gency must be certified to administer Federal Aid projects in accordance with the </w:t>
      </w:r>
      <w:r>
        <w:rPr>
          <w:rFonts w:ascii="Arial" w:hAnsi="Arial" w:cs="Arial"/>
          <w:szCs w:val="21"/>
        </w:rPr>
        <w:t>D</w:t>
      </w:r>
      <w:r w:rsidRPr="005C0478">
        <w:rPr>
          <w:rFonts w:ascii="Arial" w:hAnsi="Arial" w:cs="Arial"/>
          <w:szCs w:val="21"/>
        </w:rPr>
        <w:t xml:space="preserve">epartment’s </w:t>
      </w:r>
      <w:r w:rsidRPr="00BE57F3">
        <w:rPr>
          <w:rFonts w:ascii="Arial" w:hAnsi="Arial" w:cs="Arial"/>
          <w:b/>
          <w:i/>
          <w:szCs w:val="21"/>
        </w:rPr>
        <w:t>Local Agency Program Manual (topic no. 525-010-300)</w:t>
      </w:r>
      <w:r w:rsidRPr="005C0478">
        <w:rPr>
          <w:rFonts w:ascii="Arial" w:hAnsi="Arial" w:cs="Arial"/>
          <w:szCs w:val="21"/>
        </w:rPr>
        <w:t xml:space="preserve">.  Web site: </w:t>
      </w:r>
      <w:hyperlink r:id="rId14" w:history="1">
        <w:r w:rsidRPr="0002621F">
          <w:rPr>
            <w:rStyle w:val="Hyperlink"/>
            <w:rFonts w:ascii="Arial" w:hAnsi="Arial" w:cs="Arial"/>
            <w:szCs w:val="21"/>
          </w:rPr>
          <w:t>www.dot.state.fl.us/projectmanagementoffice/lap/default.htm</w:t>
        </w:r>
      </w:hyperlink>
    </w:p>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5"/>
            <w:enabled/>
            <w:calcOnExit w:val="0"/>
            <w:checkBox>
              <w:sizeAuto/>
              <w:default w:val="0"/>
            </w:checkBox>
          </w:ffData>
        </w:fldChar>
      </w:r>
      <w:bookmarkStart w:id="16" w:name="Check25"/>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16"/>
      <w:r w:rsidR="00FD26C5">
        <w:rPr>
          <w:rFonts w:ascii="Arial" w:hAnsi="Arial" w:cs="Arial"/>
          <w:szCs w:val="21"/>
        </w:rPr>
        <w:t xml:space="preserve">  </w:t>
      </w:r>
      <w:r w:rsidR="00FD26C5">
        <w:rPr>
          <w:rFonts w:ascii="Arial" w:hAnsi="Arial" w:cs="Arial"/>
          <w:szCs w:val="21"/>
        </w:rPr>
        <w:tab/>
        <w:t>Design to be conducted by in-house staff</w:t>
      </w:r>
    </w:p>
    <w:bookmarkStart w:id="17" w:name="Check26"/>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6"/>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17"/>
      <w:r w:rsidR="00FD26C5">
        <w:rPr>
          <w:rFonts w:ascii="Arial" w:hAnsi="Arial" w:cs="Arial"/>
          <w:szCs w:val="21"/>
        </w:rPr>
        <w:t xml:space="preserve">  </w:t>
      </w:r>
      <w:r w:rsidR="00FD26C5">
        <w:rPr>
          <w:rFonts w:ascii="Arial" w:hAnsi="Arial" w:cs="Arial"/>
          <w:szCs w:val="21"/>
        </w:rPr>
        <w:tab/>
        <w:t xml:space="preserve">Design to be conducted by FDOT pre-qualified consultant </w:t>
      </w:r>
      <w:r w:rsidR="00FD26C5" w:rsidRPr="00502F8A">
        <w:rPr>
          <w:rFonts w:ascii="Arial" w:hAnsi="Arial" w:cs="Arial"/>
          <w:b/>
          <w:color w:val="FF0000"/>
          <w:szCs w:val="21"/>
          <w:vertAlign w:val="superscript"/>
        </w:rPr>
        <w:t>(1)</w:t>
      </w:r>
      <w:r w:rsidR="00FD26C5">
        <w:rPr>
          <w:rFonts w:ascii="Arial" w:hAnsi="Arial" w:cs="Arial"/>
          <w:b/>
          <w:color w:val="FF0000"/>
          <w:szCs w:val="21"/>
          <w:vertAlign w:val="superscript"/>
        </w:rPr>
        <w:t xml:space="preserve"> (2)</w:t>
      </w:r>
    </w:p>
    <w:bookmarkStart w:id="18" w:name="Check27"/>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7"/>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18"/>
      <w:r w:rsidR="00FD26C5">
        <w:rPr>
          <w:rFonts w:ascii="Arial" w:hAnsi="Arial" w:cs="Arial"/>
          <w:szCs w:val="21"/>
        </w:rPr>
        <w:t xml:space="preserve">  </w:t>
      </w:r>
      <w:r w:rsidR="00FD26C5">
        <w:rPr>
          <w:rFonts w:ascii="Arial" w:hAnsi="Arial" w:cs="Arial"/>
          <w:szCs w:val="21"/>
        </w:rPr>
        <w:tab/>
      </w:r>
      <w:r w:rsidR="00FD26C5" w:rsidRPr="009A1356">
        <w:rPr>
          <w:rFonts w:ascii="Arial" w:hAnsi="Arial" w:cs="Arial"/>
          <w:szCs w:val="21"/>
        </w:rPr>
        <w:t xml:space="preserve">Design to be conducted by </w:t>
      </w:r>
      <w:r w:rsidR="00FD26C5">
        <w:rPr>
          <w:rFonts w:ascii="Arial" w:hAnsi="Arial" w:cs="Arial"/>
          <w:szCs w:val="21"/>
        </w:rPr>
        <w:t>non-FDOT pre-qualified c</w:t>
      </w:r>
      <w:r w:rsidR="00FD26C5" w:rsidRPr="009A1356">
        <w:rPr>
          <w:rFonts w:ascii="Arial" w:hAnsi="Arial" w:cs="Arial"/>
          <w:szCs w:val="21"/>
        </w:rPr>
        <w:t>onsultant</w:t>
      </w:r>
      <w:r w:rsidR="00FD26C5">
        <w:rPr>
          <w:rFonts w:ascii="Arial" w:hAnsi="Arial" w:cs="Arial"/>
          <w:szCs w:val="21"/>
        </w:rPr>
        <w:t xml:space="preserve"> </w:t>
      </w:r>
      <w:r w:rsidR="00FD26C5">
        <w:rPr>
          <w:rFonts w:ascii="Arial" w:hAnsi="Arial" w:cs="Arial"/>
          <w:b/>
          <w:color w:val="FF0000"/>
          <w:szCs w:val="21"/>
          <w:vertAlign w:val="superscript"/>
        </w:rPr>
        <w:t>(2)</w:t>
      </w:r>
    </w:p>
    <w:p w:rsidR="00FD26C5" w:rsidRPr="009A1356"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8"/>
            <w:enabled/>
            <w:calcOnExit w:val="0"/>
            <w:checkBox>
              <w:sizeAuto/>
              <w:default w:val="0"/>
            </w:checkBox>
          </w:ffData>
        </w:fldChar>
      </w:r>
      <w:bookmarkStart w:id="19" w:name="Check28"/>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19"/>
      <w:r w:rsidR="00FD26C5">
        <w:rPr>
          <w:rFonts w:ascii="Arial" w:hAnsi="Arial" w:cs="Arial"/>
          <w:szCs w:val="21"/>
        </w:rPr>
        <w:t xml:space="preserve"> </w:t>
      </w:r>
      <w:r w:rsidR="00FD26C5">
        <w:rPr>
          <w:rFonts w:ascii="Arial" w:hAnsi="Arial" w:cs="Arial"/>
          <w:szCs w:val="21"/>
        </w:rPr>
        <w:tab/>
        <w:t xml:space="preserve">CEI </w:t>
      </w:r>
      <w:r w:rsidR="00FD26C5" w:rsidRPr="009A1356">
        <w:rPr>
          <w:rFonts w:ascii="Arial" w:hAnsi="Arial" w:cs="Arial"/>
          <w:szCs w:val="21"/>
        </w:rPr>
        <w:t>to be conducted by in-house staff</w:t>
      </w:r>
    </w:p>
    <w:bookmarkStart w:id="20" w:name="Check29"/>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29"/>
            <w:enabled/>
            <w:calcOnExit w:val="0"/>
            <w:checkBox>
              <w:sizeAuto/>
              <w:default w:val="0"/>
            </w:checkBox>
          </w:ffData>
        </w:fldChar>
      </w:r>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20"/>
      <w:r w:rsidR="00FD26C5">
        <w:rPr>
          <w:rFonts w:ascii="Arial" w:hAnsi="Arial" w:cs="Arial"/>
          <w:szCs w:val="21"/>
        </w:rPr>
        <w:t xml:space="preserve"> </w:t>
      </w:r>
      <w:r w:rsidR="00FD26C5">
        <w:rPr>
          <w:rFonts w:ascii="Arial" w:hAnsi="Arial" w:cs="Arial"/>
          <w:szCs w:val="21"/>
        </w:rPr>
        <w:tab/>
        <w:t>CEI t</w:t>
      </w:r>
      <w:r w:rsidR="00FD26C5" w:rsidRPr="009A1356">
        <w:rPr>
          <w:rFonts w:ascii="Arial" w:hAnsi="Arial" w:cs="Arial"/>
          <w:szCs w:val="21"/>
        </w:rPr>
        <w:t>o be c</w:t>
      </w:r>
      <w:r w:rsidR="00FD26C5">
        <w:rPr>
          <w:rFonts w:ascii="Arial" w:hAnsi="Arial" w:cs="Arial"/>
          <w:szCs w:val="21"/>
        </w:rPr>
        <w:t>onducted by FDOT pre-qualified c</w:t>
      </w:r>
      <w:r w:rsidR="00FD26C5" w:rsidRPr="009A1356">
        <w:rPr>
          <w:rFonts w:ascii="Arial" w:hAnsi="Arial" w:cs="Arial"/>
          <w:szCs w:val="21"/>
        </w:rPr>
        <w:t>onsultant</w:t>
      </w:r>
      <w:r w:rsidR="00FD26C5">
        <w:rPr>
          <w:rFonts w:ascii="Arial" w:hAnsi="Arial" w:cs="Arial"/>
          <w:szCs w:val="21"/>
        </w:rPr>
        <w:t xml:space="preserve"> </w:t>
      </w:r>
      <w:r w:rsidR="00FD26C5" w:rsidRPr="00502F8A">
        <w:rPr>
          <w:rFonts w:ascii="Arial" w:hAnsi="Arial" w:cs="Arial"/>
          <w:b/>
          <w:color w:val="FF0000"/>
          <w:szCs w:val="21"/>
          <w:vertAlign w:val="superscript"/>
        </w:rPr>
        <w:t>(1)</w:t>
      </w:r>
      <w:r w:rsidR="00FD26C5" w:rsidRPr="00B7071D">
        <w:rPr>
          <w:rFonts w:ascii="Arial" w:hAnsi="Arial" w:cs="Arial"/>
          <w:b/>
          <w:color w:val="FF0000"/>
          <w:szCs w:val="21"/>
          <w:vertAlign w:val="superscript"/>
        </w:rPr>
        <w:t xml:space="preserve"> </w:t>
      </w:r>
      <w:r w:rsidR="00FD26C5">
        <w:rPr>
          <w:rFonts w:ascii="Arial" w:hAnsi="Arial" w:cs="Arial"/>
          <w:b/>
          <w:color w:val="FF0000"/>
          <w:szCs w:val="21"/>
          <w:vertAlign w:val="superscript"/>
        </w:rPr>
        <w:t>(2)</w:t>
      </w:r>
    </w:p>
    <w:p w:rsidR="00FD26C5" w:rsidRDefault="001F7A29" w:rsidP="00FD26C5">
      <w:pPr>
        <w:spacing w:after="120"/>
        <w:ind w:left="720"/>
        <w:contextualSpacing/>
        <w:jc w:val="both"/>
        <w:rPr>
          <w:rFonts w:ascii="Arial" w:hAnsi="Arial" w:cs="Arial"/>
          <w:szCs w:val="21"/>
        </w:rPr>
      </w:pPr>
      <w:r>
        <w:rPr>
          <w:rFonts w:ascii="Arial" w:hAnsi="Arial" w:cs="Arial"/>
          <w:szCs w:val="21"/>
        </w:rPr>
        <w:fldChar w:fldCharType="begin">
          <w:ffData>
            <w:name w:val="Check30"/>
            <w:enabled/>
            <w:calcOnExit w:val="0"/>
            <w:checkBox>
              <w:sizeAuto/>
              <w:default w:val="0"/>
            </w:checkBox>
          </w:ffData>
        </w:fldChar>
      </w:r>
      <w:bookmarkStart w:id="21" w:name="Check30"/>
      <w:r w:rsidR="00FD26C5">
        <w:rPr>
          <w:rFonts w:ascii="Arial" w:hAnsi="Arial" w:cs="Arial"/>
          <w:szCs w:val="21"/>
        </w:rPr>
        <w:instrText xml:space="preserve"> FORMCHECKBOX </w:instrText>
      </w:r>
      <w:r>
        <w:rPr>
          <w:rFonts w:ascii="Arial" w:hAnsi="Arial" w:cs="Arial"/>
          <w:szCs w:val="21"/>
        </w:rPr>
      </w:r>
      <w:r>
        <w:rPr>
          <w:rFonts w:ascii="Arial" w:hAnsi="Arial" w:cs="Arial"/>
          <w:szCs w:val="21"/>
        </w:rPr>
        <w:fldChar w:fldCharType="separate"/>
      </w:r>
      <w:r>
        <w:rPr>
          <w:rFonts w:ascii="Arial" w:hAnsi="Arial" w:cs="Arial"/>
          <w:szCs w:val="21"/>
        </w:rPr>
        <w:fldChar w:fldCharType="end"/>
      </w:r>
      <w:bookmarkEnd w:id="21"/>
      <w:r w:rsidR="00FD26C5">
        <w:rPr>
          <w:rFonts w:ascii="Arial" w:hAnsi="Arial" w:cs="Arial"/>
          <w:szCs w:val="21"/>
        </w:rPr>
        <w:t xml:space="preserve"> </w:t>
      </w:r>
      <w:r w:rsidR="00FD26C5">
        <w:rPr>
          <w:rFonts w:ascii="Arial" w:hAnsi="Arial" w:cs="Arial"/>
          <w:szCs w:val="21"/>
        </w:rPr>
        <w:tab/>
        <w:t xml:space="preserve">CEI </w:t>
      </w:r>
      <w:r w:rsidR="00FD26C5" w:rsidRPr="009A1356">
        <w:rPr>
          <w:rFonts w:ascii="Arial" w:hAnsi="Arial" w:cs="Arial"/>
          <w:szCs w:val="21"/>
        </w:rPr>
        <w:t xml:space="preserve">to be conducted by </w:t>
      </w:r>
      <w:r w:rsidR="00FD26C5">
        <w:rPr>
          <w:rFonts w:ascii="Arial" w:hAnsi="Arial" w:cs="Arial"/>
          <w:szCs w:val="21"/>
        </w:rPr>
        <w:t>non-FDOT pre-qualified c</w:t>
      </w:r>
      <w:r w:rsidR="00FD26C5" w:rsidRPr="009A1356">
        <w:rPr>
          <w:rFonts w:ascii="Arial" w:hAnsi="Arial" w:cs="Arial"/>
          <w:szCs w:val="21"/>
        </w:rPr>
        <w:t>onsultant</w:t>
      </w:r>
      <w:r w:rsidR="00FD26C5">
        <w:rPr>
          <w:rFonts w:ascii="Arial" w:hAnsi="Arial" w:cs="Arial"/>
          <w:szCs w:val="21"/>
        </w:rPr>
        <w:t xml:space="preserve"> </w:t>
      </w:r>
      <w:r w:rsidR="00FD26C5">
        <w:rPr>
          <w:rFonts w:ascii="Arial" w:hAnsi="Arial" w:cs="Arial"/>
          <w:b/>
          <w:color w:val="FF0000"/>
          <w:szCs w:val="21"/>
          <w:vertAlign w:val="superscript"/>
        </w:rPr>
        <w:t>(2)</w:t>
      </w:r>
    </w:p>
    <w:p w:rsidR="00FD26C5" w:rsidRPr="00B7071D" w:rsidRDefault="00FD26C5" w:rsidP="00FD26C5">
      <w:pPr>
        <w:spacing w:after="120" w:line="240" w:lineRule="auto"/>
        <w:ind w:left="1890" w:hanging="450"/>
        <w:jc w:val="both"/>
        <w:rPr>
          <w:rFonts w:ascii="Arial" w:hAnsi="Arial" w:cs="Arial"/>
          <w:sz w:val="20"/>
          <w:szCs w:val="21"/>
        </w:rPr>
      </w:pPr>
      <w:r w:rsidRPr="00B7071D">
        <w:rPr>
          <w:rFonts w:ascii="Arial" w:hAnsi="Arial" w:cs="Arial"/>
          <w:b/>
          <w:color w:val="FF0000"/>
          <w:sz w:val="20"/>
          <w:szCs w:val="21"/>
          <w:vertAlign w:val="superscript"/>
        </w:rPr>
        <w:t>(1</w:t>
      </w:r>
      <w:r>
        <w:rPr>
          <w:rFonts w:ascii="Arial" w:hAnsi="Arial" w:cs="Arial"/>
          <w:b/>
          <w:color w:val="FF0000"/>
          <w:sz w:val="20"/>
          <w:szCs w:val="21"/>
          <w:vertAlign w:val="superscript"/>
        </w:rPr>
        <w:t>)</w:t>
      </w:r>
      <w:r>
        <w:rPr>
          <w:rFonts w:ascii="Arial" w:hAnsi="Arial" w:cs="Arial"/>
          <w:sz w:val="20"/>
          <w:szCs w:val="21"/>
        </w:rPr>
        <w:t xml:space="preserve"> </w:t>
      </w:r>
      <w:r>
        <w:rPr>
          <w:rFonts w:ascii="Arial" w:hAnsi="Arial" w:cs="Arial"/>
          <w:sz w:val="20"/>
          <w:szCs w:val="21"/>
        </w:rPr>
        <w:tab/>
        <w:t>FDOT pre-qualified consultants must be used on a</w:t>
      </w:r>
      <w:r w:rsidRPr="00B7071D">
        <w:rPr>
          <w:rFonts w:ascii="Arial" w:hAnsi="Arial" w:cs="Arial"/>
          <w:sz w:val="20"/>
          <w:szCs w:val="21"/>
        </w:rPr>
        <w:t xml:space="preserve">ll design and CEI work </w:t>
      </w:r>
      <w:r>
        <w:rPr>
          <w:rFonts w:ascii="Arial" w:hAnsi="Arial" w:cs="Arial"/>
          <w:sz w:val="20"/>
          <w:szCs w:val="21"/>
        </w:rPr>
        <w:t>for</w:t>
      </w:r>
      <w:r w:rsidRPr="00B7071D">
        <w:rPr>
          <w:rFonts w:ascii="Arial" w:hAnsi="Arial" w:cs="Arial"/>
          <w:sz w:val="20"/>
          <w:szCs w:val="21"/>
        </w:rPr>
        <w:t xml:space="preserve"> </w:t>
      </w:r>
      <w:r>
        <w:rPr>
          <w:rFonts w:ascii="Arial" w:hAnsi="Arial" w:cs="Arial"/>
          <w:sz w:val="20"/>
          <w:szCs w:val="21"/>
        </w:rPr>
        <w:t xml:space="preserve">critical </w:t>
      </w:r>
      <w:r w:rsidRPr="00B7071D">
        <w:rPr>
          <w:rFonts w:ascii="Arial" w:hAnsi="Arial" w:cs="Arial"/>
          <w:sz w:val="20"/>
          <w:szCs w:val="21"/>
        </w:rPr>
        <w:t xml:space="preserve">projects </w:t>
      </w:r>
      <w:r>
        <w:rPr>
          <w:rFonts w:ascii="Arial" w:hAnsi="Arial" w:cs="Arial"/>
          <w:sz w:val="20"/>
          <w:szCs w:val="21"/>
        </w:rPr>
        <w:t>(a project is considered critical when it features a structure, has a budget greater than $10 million and/or is on the State Highway System (SHS))</w:t>
      </w:r>
    </w:p>
    <w:p w:rsidR="00FD26C5" w:rsidRPr="007B263B" w:rsidRDefault="00FD26C5" w:rsidP="00FD26C5">
      <w:pPr>
        <w:ind w:left="1890" w:hanging="450"/>
        <w:rPr>
          <w:rFonts w:ascii="Arial" w:hAnsi="Arial" w:cs="Arial"/>
          <w:szCs w:val="21"/>
        </w:rPr>
      </w:pPr>
      <w:r>
        <w:rPr>
          <w:rFonts w:ascii="Arial" w:hAnsi="Arial" w:cs="Arial"/>
          <w:b/>
          <w:color w:val="FF0000"/>
          <w:szCs w:val="21"/>
          <w:vertAlign w:val="superscript"/>
        </w:rPr>
        <w:t>(2)</w:t>
      </w:r>
      <w:r>
        <w:rPr>
          <w:rFonts w:ascii="Arial" w:hAnsi="Arial" w:cs="Arial"/>
          <w:b/>
          <w:color w:val="FF0000"/>
          <w:szCs w:val="21"/>
          <w:vertAlign w:val="superscript"/>
        </w:rPr>
        <w:tab/>
      </w:r>
      <w:r>
        <w:rPr>
          <w:rFonts w:ascii="Arial" w:hAnsi="Arial" w:cs="Arial"/>
          <w:sz w:val="20"/>
          <w:szCs w:val="20"/>
        </w:rPr>
        <w:t>Design consultant and CEI consultant shall not be the same.</w:t>
      </w:r>
    </w:p>
    <w:p w:rsidR="00FD26C5" w:rsidRPr="005C0478" w:rsidRDefault="00FD26C5" w:rsidP="00FD26C5">
      <w:pPr>
        <w:spacing w:after="120"/>
        <w:ind w:left="720" w:hanging="720"/>
        <w:contextualSpacing/>
        <w:rPr>
          <w:rFonts w:ascii="Arial" w:hAnsi="Arial" w:cs="Arial"/>
          <w:szCs w:val="21"/>
        </w:rPr>
      </w:pPr>
      <w:r w:rsidRPr="005C0478">
        <w:rPr>
          <w:rFonts w:ascii="Arial" w:hAnsi="Arial" w:cs="Arial"/>
          <w:szCs w:val="21"/>
        </w:rPr>
        <w:t>(b)</w:t>
      </w:r>
      <w:r w:rsidRPr="005C0478">
        <w:rPr>
          <w:rFonts w:ascii="Arial" w:hAnsi="Arial" w:cs="Arial"/>
          <w:szCs w:val="21"/>
        </w:rPr>
        <w:tab/>
        <w:t>Describe any public (and private, if applicable) support of the proposed project.  (Examples include: written endorsement, formal declaration, resolution, financial donations or other appropriate means).</w:t>
      </w:r>
    </w:p>
    <w:p w:rsidR="00FD26C5" w:rsidRDefault="00FD26C5" w:rsidP="00FD26C5">
      <w:pPr>
        <w:spacing w:after="120"/>
        <w:ind w:firstLine="720"/>
        <w:contextualSpacing/>
        <w:jc w:val="both"/>
        <w:rPr>
          <w:rFonts w:ascii="Arial" w:hAnsi="Arial" w:cs="Arial"/>
          <w:szCs w:val="21"/>
        </w:rPr>
      </w:pPr>
    </w:p>
    <w:p w:rsidR="00FD26C5" w:rsidRPr="005C0478" w:rsidRDefault="001F7A29" w:rsidP="00FD26C5">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type your description here)</w:t>
      </w:r>
      <w:r>
        <w:rPr>
          <w:rFonts w:ascii="Arial" w:hAnsi="Arial" w:cs="Arial"/>
          <w:szCs w:val="21"/>
          <w:highlight w:val="yellow"/>
        </w:rPr>
        <w:fldChar w:fldCharType="end"/>
      </w:r>
    </w:p>
    <w:p w:rsidR="00FD26C5" w:rsidRPr="005C0478" w:rsidRDefault="00FD26C5" w:rsidP="00FD26C5">
      <w:pPr>
        <w:spacing w:after="120"/>
        <w:contextualSpacing/>
        <w:rPr>
          <w:rFonts w:ascii="Arial" w:hAnsi="Arial" w:cs="Arial"/>
          <w:szCs w:val="21"/>
        </w:rPr>
      </w:pPr>
    </w:p>
    <w:p w:rsidR="00FD26C5" w:rsidRPr="005C0478" w:rsidRDefault="00FD26C5" w:rsidP="00FD26C5">
      <w:pPr>
        <w:spacing w:after="120"/>
        <w:ind w:left="720" w:hanging="720"/>
        <w:contextualSpacing/>
        <w:rPr>
          <w:rFonts w:ascii="Arial" w:hAnsi="Arial" w:cs="Arial"/>
          <w:szCs w:val="21"/>
        </w:rPr>
      </w:pPr>
      <w:r w:rsidRPr="005C0478">
        <w:rPr>
          <w:rFonts w:ascii="Arial" w:hAnsi="Arial" w:cs="Arial"/>
          <w:szCs w:val="21"/>
        </w:rPr>
        <w:t>(c)</w:t>
      </w:r>
      <w:r w:rsidRPr="005C0478">
        <w:rPr>
          <w:rFonts w:ascii="Arial" w:hAnsi="Arial" w:cs="Arial"/>
          <w:szCs w:val="21"/>
        </w:rPr>
        <w:tab/>
        <w:t>Describe the proposed ownership and maintenance responsibilities for the project when it is completed.</w:t>
      </w:r>
    </w:p>
    <w:p w:rsidR="00FD26C5" w:rsidRDefault="00FD26C5" w:rsidP="00FD26C5">
      <w:pPr>
        <w:spacing w:after="120"/>
        <w:ind w:firstLine="720"/>
        <w:contextualSpacing/>
        <w:jc w:val="both"/>
        <w:rPr>
          <w:rFonts w:ascii="Arial" w:hAnsi="Arial" w:cs="Arial"/>
          <w:szCs w:val="21"/>
          <w:highlight w:val="yellow"/>
        </w:rPr>
      </w:pPr>
    </w:p>
    <w:p w:rsidR="00FD26C5" w:rsidRPr="005C0478" w:rsidRDefault="001F7A29" w:rsidP="00FD26C5">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type your description here)</w:t>
      </w:r>
      <w:r>
        <w:rPr>
          <w:rFonts w:ascii="Arial" w:hAnsi="Arial" w:cs="Arial"/>
          <w:szCs w:val="21"/>
          <w:highlight w:val="yellow"/>
        </w:rPr>
        <w:fldChar w:fldCharType="end"/>
      </w:r>
    </w:p>
    <w:p w:rsidR="00FD26C5" w:rsidRPr="005C0478" w:rsidRDefault="00FD26C5" w:rsidP="00FD26C5">
      <w:pPr>
        <w:spacing w:after="120"/>
        <w:contextualSpacing/>
        <w:jc w:val="both"/>
        <w:rPr>
          <w:rFonts w:ascii="Arial" w:hAnsi="Arial" w:cs="Arial"/>
          <w:szCs w:val="21"/>
        </w:rPr>
      </w:pPr>
    </w:p>
    <w:p w:rsidR="00FD26C5" w:rsidRPr="005C0478" w:rsidRDefault="00FD26C5" w:rsidP="00FD26C5">
      <w:pPr>
        <w:spacing w:after="120"/>
        <w:contextualSpacing/>
        <w:jc w:val="both"/>
        <w:rPr>
          <w:rFonts w:ascii="Arial" w:hAnsi="Arial" w:cs="Arial"/>
          <w:szCs w:val="21"/>
        </w:rPr>
      </w:pPr>
      <w:r w:rsidRPr="005C0478">
        <w:rPr>
          <w:rFonts w:ascii="Arial" w:hAnsi="Arial" w:cs="Arial"/>
          <w:szCs w:val="21"/>
        </w:rPr>
        <w:t>(d)</w:t>
      </w:r>
      <w:r w:rsidRPr="005C0478">
        <w:rPr>
          <w:rFonts w:ascii="Arial" w:hAnsi="Arial" w:cs="Arial"/>
          <w:szCs w:val="21"/>
        </w:rPr>
        <w:tab/>
        <w:t>Describe source of matching funds and any restrictions on availability.</w:t>
      </w:r>
    </w:p>
    <w:p w:rsidR="00FD26C5" w:rsidRDefault="00FD26C5" w:rsidP="00FD26C5">
      <w:pPr>
        <w:spacing w:after="120"/>
        <w:ind w:firstLine="720"/>
        <w:contextualSpacing/>
        <w:jc w:val="both"/>
        <w:rPr>
          <w:rFonts w:ascii="Arial" w:hAnsi="Arial" w:cs="Arial"/>
          <w:szCs w:val="21"/>
          <w:highlight w:val="yellow"/>
        </w:rPr>
      </w:pPr>
    </w:p>
    <w:p w:rsidR="00FD26C5" w:rsidRPr="005C0478" w:rsidRDefault="001F7A29" w:rsidP="00FD26C5">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type your description here)</w:t>
      </w:r>
      <w:r>
        <w:rPr>
          <w:rFonts w:ascii="Arial" w:hAnsi="Arial" w:cs="Arial"/>
          <w:szCs w:val="21"/>
          <w:highlight w:val="yellow"/>
        </w:rPr>
        <w:fldChar w:fldCharType="end"/>
      </w:r>
    </w:p>
    <w:p w:rsidR="00FD26C5" w:rsidRPr="005C0478" w:rsidRDefault="00FD26C5" w:rsidP="00FD26C5">
      <w:pPr>
        <w:spacing w:after="120"/>
        <w:contextualSpacing/>
        <w:jc w:val="both"/>
        <w:rPr>
          <w:rFonts w:ascii="Arial" w:hAnsi="Arial" w:cs="Arial"/>
          <w:szCs w:val="21"/>
        </w:rPr>
      </w:pPr>
    </w:p>
    <w:p w:rsidR="00FD26C5" w:rsidRDefault="00FD26C5" w:rsidP="00FD26C5">
      <w:pPr>
        <w:spacing w:after="120"/>
        <w:contextualSpacing/>
        <w:rPr>
          <w:rFonts w:ascii="Arial" w:hAnsi="Arial" w:cs="Arial"/>
          <w:szCs w:val="21"/>
        </w:rPr>
      </w:pPr>
      <w:r w:rsidRPr="005C0478">
        <w:rPr>
          <w:rFonts w:ascii="Arial" w:hAnsi="Arial" w:cs="Arial"/>
          <w:szCs w:val="21"/>
        </w:rPr>
        <w:t>(e)</w:t>
      </w:r>
      <w:r w:rsidRPr="005C0478">
        <w:rPr>
          <w:rFonts w:ascii="Arial" w:hAnsi="Arial" w:cs="Arial"/>
          <w:szCs w:val="21"/>
        </w:rPr>
        <w:tab/>
        <w:t>Other specific implementation information that should be considered.</w:t>
      </w:r>
    </w:p>
    <w:p w:rsidR="00FD26C5" w:rsidRDefault="00FD26C5" w:rsidP="00FD26C5">
      <w:pPr>
        <w:spacing w:after="120"/>
        <w:ind w:firstLine="720"/>
        <w:contextualSpacing/>
        <w:jc w:val="both"/>
        <w:rPr>
          <w:rFonts w:ascii="Arial" w:hAnsi="Arial" w:cs="Arial"/>
          <w:szCs w:val="21"/>
          <w:highlight w:val="yellow"/>
        </w:rPr>
      </w:pPr>
    </w:p>
    <w:p w:rsidR="00FD26C5" w:rsidRPr="005C0478" w:rsidRDefault="001F7A29" w:rsidP="00FD26C5">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sidR="00FD26C5">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FD26C5">
        <w:rPr>
          <w:rFonts w:ascii="Arial" w:hAnsi="Arial" w:cs="Arial"/>
          <w:noProof/>
          <w:szCs w:val="21"/>
          <w:highlight w:val="yellow"/>
        </w:rPr>
        <w:t>(Please type your description here)</w:t>
      </w:r>
      <w:r>
        <w:rPr>
          <w:rFonts w:ascii="Arial" w:hAnsi="Arial" w:cs="Arial"/>
          <w:szCs w:val="21"/>
          <w:highlight w:val="yellow"/>
        </w:rPr>
        <w:fldChar w:fldCharType="end"/>
      </w:r>
    </w:p>
    <w:p w:rsidR="00FD26C5" w:rsidRPr="00BE57F3" w:rsidRDefault="00FD26C5" w:rsidP="00FD26C5">
      <w:pPr>
        <w:pBdr>
          <w:bottom w:val="double" w:sz="4" w:space="1" w:color="17365D"/>
        </w:pBdr>
        <w:spacing w:after="120"/>
        <w:contextualSpacing/>
        <w:jc w:val="both"/>
        <w:rPr>
          <w:rFonts w:ascii="Arial" w:hAnsi="Arial" w:cs="Arial"/>
          <w:b/>
          <w:szCs w:val="21"/>
        </w:rPr>
      </w:pPr>
      <w:r>
        <w:rPr>
          <w:rFonts w:ascii="Arial" w:hAnsi="Arial" w:cs="Arial"/>
          <w:b/>
          <w:szCs w:val="21"/>
        </w:rPr>
        <w:br w:type="page"/>
      </w:r>
      <w:r w:rsidRPr="00BE57F3">
        <w:rPr>
          <w:rFonts w:ascii="Arial" w:hAnsi="Arial" w:cs="Arial"/>
          <w:b/>
          <w:szCs w:val="21"/>
        </w:rPr>
        <w:lastRenderedPageBreak/>
        <w:t xml:space="preserve">4   Cost Estimate: </w:t>
      </w:r>
    </w:p>
    <w:p w:rsidR="00FD26C5" w:rsidRPr="00B37EAC" w:rsidRDefault="00FD26C5" w:rsidP="00FD26C5">
      <w:pPr>
        <w:spacing w:before="240" w:after="120"/>
        <w:jc w:val="both"/>
        <w:rPr>
          <w:rFonts w:ascii="Arial" w:hAnsi="Arial" w:cs="Arial"/>
          <w:sz w:val="21"/>
          <w:szCs w:val="21"/>
        </w:rPr>
      </w:pPr>
      <w:r w:rsidRPr="00B37EAC">
        <w:rPr>
          <w:rFonts w:ascii="Arial" w:hAnsi="Arial" w:cs="Arial"/>
          <w:sz w:val="21"/>
          <w:szCs w:val="21"/>
        </w:rPr>
        <w:t xml:space="preserve">The total amount of Transportation Alternative </w:t>
      </w:r>
      <w:r>
        <w:rPr>
          <w:rFonts w:ascii="Arial" w:hAnsi="Arial" w:cs="Arial"/>
          <w:sz w:val="21"/>
          <w:szCs w:val="21"/>
        </w:rPr>
        <w:t xml:space="preserve">Program </w:t>
      </w:r>
      <w:r w:rsidRPr="00B37EAC">
        <w:rPr>
          <w:rFonts w:ascii="Arial" w:hAnsi="Arial" w:cs="Arial"/>
          <w:sz w:val="21"/>
          <w:szCs w:val="21"/>
        </w:rPr>
        <w:t>(TAP**) funds requested per projects (infrastructure) must be in excess of $250,000 with a maximum of $1,000,000</w:t>
      </w:r>
      <w:r>
        <w:rPr>
          <w:rFonts w:ascii="Arial" w:hAnsi="Arial" w:cs="Arial"/>
          <w:sz w:val="21"/>
          <w:szCs w:val="21"/>
        </w:rPr>
        <w:t xml:space="preserve"> (though some T/MPO’s may choose to use a lesser upper limit).</w:t>
      </w:r>
      <w:r w:rsidRPr="00B37EAC">
        <w:rPr>
          <w:rFonts w:ascii="Arial" w:hAnsi="Arial" w:cs="Arial"/>
          <w:sz w:val="21"/>
          <w:szCs w:val="21"/>
        </w:rPr>
        <w:t xml:space="preserve"> Transportation Alternative</w:t>
      </w:r>
      <w:r>
        <w:rPr>
          <w:rFonts w:ascii="Arial" w:hAnsi="Arial" w:cs="Arial"/>
          <w:sz w:val="21"/>
          <w:szCs w:val="21"/>
        </w:rPr>
        <w:t xml:space="preserve"> Program</w:t>
      </w:r>
      <w:r w:rsidRPr="00B37EAC">
        <w:rPr>
          <w:rFonts w:ascii="Arial" w:hAnsi="Arial" w:cs="Arial"/>
          <w:sz w:val="21"/>
          <w:szCs w:val="21"/>
        </w:rPr>
        <w:t xml:space="preserve"> </w:t>
      </w:r>
      <w:r>
        <w:rPr>
          <w:rFonts w:ascii="Arial" w:hAnsi="Arial" w:cs="Arial"/>
          <w:sz w:val="21"/>
          <w:szCs w:val="21"/>
        </w:rPr>
        <w:t>f</w:t>
      </w:r>
      <w:r w:rsidRPr="00B37EAC">
        <w:rPr>
          <w:rFonts w:ascii="Arial" w:hAnsi="Arial" w:cs="Arial"/>
          <w:sz w:val="21"/>
          <w:szCs w:val="21"/>
        </w:rPr>
        <w:t>unds will be used to fund Construction, Construction Engineering and Inspection Activities (CEI)</w:t>
      </w:r>
      <w:r>
        <w:rPr>
          <w:rFonts w:ascii="Arial" w:hAnsi="Arial" w:cs="Arial"/>
          <w:sz w:val="21"/>
          <w:szCs w:val="21"/>
        </w:rPr>
        <w:t>,</w:t>
      </w:r>
      <w:r w:rsidRPr="00B37EAC">
        <w:rPr>
          <w:rFonts w:ascii="Arial" w:hAnsi="Arial" w:cs="Arial"/>
          <w:sz w:val="21"/>
          <w:szCs w:val="21"/>
        </w:rPr>
        <w:t xml:space="preserve"> and FDOT In-House Support Activities.  Local Funds (LF) will be used for all non-participating items, contingency activities</w:t>
      </w:r>
      <w:r>
        <w:rPr>
          <w:rFonts w:ascii="Arial" w:hAnsi="Arial" w:cs="Arial"/>
          <w:sz w:val="21"/>
          <w:szCs w:val="21"/>
        </w:rPr>
        <w:t>,</w:t>
      </w:r>
      <w:r w:rsidRPr="00B37EAC">
        <w:rPr>
          <w:rFonts w:ascii="Arial" w:hAnsi="Arial" w:cs="Arial"/>
          <w:sz w:val="21"/>
          <w:szCs w:val="21"/>
        </w:rPr>
        <w:t xml:space="preserve"> and any costs in excess of the awarded </w:t>
      </w:r>
      <w:r>
        <w:rPr>
          <w:rFonts w:ascii="Arial" w:hAnsi="Arial" w:cs="Arial"/>
          <w:sz w:val="21"/>
          <w:szCs w:val="21"/>
        </w:rPr>
        <w:t>alternatives</w:t>
      </w:r>
      <w:r w:rsidRPr="00B37EAC">
        <w:rPr>
          <w:rFonts w:ascii="Arial" w:hAnsi="Arial" w:cs="Arial"/>
          <w:sz w:val="21"/>
          <w:szCs w:val="21"/>
        </w:rPr>
        <w:t xml:space="preserve"> (</w:t>
      </w:r>
      <w:r>
        <w:rPr>
          <w:rFonts w:ascii="Arial" w:hAnsi="Arial" w:cs="Arial"/>
          <w:sz w:val="21"/>
          <w:szCs w:val="21"/>
        </w:rPr>
        <w:t>TAP</w:t>
      </w:r>
      <w:r w:rsidRPr="00B37EAC">
        <w:rPr>
          <w:rFonts w:ascii="Arial" w:hAnsi="Arial" w:cs="Arial"/>
          <w:sz w:val="21"/>
          <w:szCs w:val="21"/>
        </w:rPr>
        <w:t>) allocation.</w:t>
      </w:r>
    </w:p>
    <w:p w:rsidR="00FD26C5" w:rsidRDefault="00FD26C5" w:rsidP="00FD26C5">
      <w:pPr>
        <w:spacing w:after="120"/>
        <w:contextualSpacing/>
        <w:jc w:val="both"/>
        <w:rPr>
          <w:rFonts w:ascii="Arial" w:hAnsi="Arial" w:cs="Arial"/>
          <w:sz w:val="21"/>
          <w:szCs w:val="21"/>
        </w:rPr>
      </w:pPr>
      <w:r w:rsidRPr="00B37EAC">
        <w:rPr>
          <w:rFonts w:ascii="Arial" w:hAnsi="Arial" w:cs="Arial"/>
          <w:sz w:val="21"/>
          <w:szCs w:val="21"/>
          <w:u w:val="single"/>
        </w:rPr>
        <w:t>Total Construction Cost Estimate</w:t>
      </w:r>
      <w:r w:rsidRPr="00B37EAC">
        <w:rPr>
          <w:rFonts w:ascii="Arial" w:hAnsi="Arial" w:cs="Arial"/>
          <w:sz w:val="21"/>
          <w:szCs w:val="21"/>
        </w:rPr>
        <w:t xml:space="preserve">: This is the total project construction cost estimate including all </w:t>
      </w:r>
      <w:r>
        <w:rPr>
          <w:rFonts w:ascii="Arial" w:hAnsi="Arial" w:cs="Arial"/>
          <w:sz w:val="21"/>
          <w:szCs w:val="21"/>
        </w:rPr>
        <w:t xml:space="preserve">alternatives </w:t>
      </w:r>
      <w:r w:rsidRPr="00B37EAC">
        <w:rPr>
          <w:rFonts w:ascii="Arial" w:hAnsi="Arial" w:cs="Arial"/>
          <w:sz w:val="21"/>
          <w:szCs w:val="21"/>
        </w:rPr>
        <w:t>related items and any additional scope of work being identified.</w:t>
      </w:r>
    </w:p>
    <w:p w:rsidR="00293678" w:rsidRPr="00293678" w:rsidRDefault="00293678" w:rsidP="00FD26C5">
      <w:pPr>
        <w:spacing w:after="120"/>
        <w:contextualSpacing/>
        <w:jc w:val="both"/>
        <w:rPr>
          <w:rFonts w:ascii="Arial" w:hAnsi="Arial" w:cs="Arial"/>
          <w:sz w:val="16"/>
          <w:szCs w:val="16"/>
        </w:rPr>
      </w:pPr>
    </w:p>
    <w:tbl>
      <w:tblPr>
        <w:tblW w:w="10010" w:type="dxa"/>
        <w:tblInd w:w="-112" w:type="dxa"/>
        <w:tblLayout w:type="fixed"/>
        <w:tblLook w:val="04A0"/>
      </w:tblPr>
      <w:tblGrid>
        <w:gridCol w:w="2945"/>
        <w:gridCol w:w="4295"/>
        <w:gridCol w:w="265"/>
        <w:gridCol w:w="480"/>
        <w:gridCol w:w="695"/>
        <w:gridCol w:w="1330"/>
      </w:tblGrid>
      <w:tr w:rsidR="00FD26C5" w:rsidRPr="00DB1FCF" w:rsidTr="00FD26C5">
        <w:trPr>
          <w:trHeight w:val="288"/>
        </w:trPr>
        <w:tc>
          <w:tcPr>
            <w:tcW w:w="7985" w:type="dxa"/>
            <w:gridSpan w:val="4"/>
            <w:tcBorders>
              <w:top w:val="single" w:sz="12" w:space="0" w:color="auto"/>
              <w:left w:val="single" w:sz="12" w:space="0" w:color="auto"/>
              <w:bottom w:val="single" w:sz="8" w:space="0" w:color="auto"/>
              <w:right w:val="single" w:sz="8" w:space="0" w:color="auto"/>
            </w:tcBorders>
            <w:shd w:val="clear" w:color="auto" w:fill="8DB3E2" w:themeFill="text2" w:themeFillTint="66"/>
            <w:vAlign w:val="center"/>
          </w:tcPr>
          <w:p w:rsidR="00FD26C5" w:rsidRPr="008F0D81" w:rsidRDefault="00FD26C5" w:rsidP="00FD26C5">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Item Description</w:t>
            </w:r>
          </w:p>
        </w:tc>
        <w:tc>
          <w:tcPr>
            <w:tcW w:w="2025" w:type="dxa"/>
            <w:gridSpan w:val="2"/>
            <w:tcBorders>
              <w:top w:val="single" w:sz="12" w:space="0" w:color="auto"/>
              <w:left w:val="nil"/>
              <w:bottom w:val="single" w:sz="8" w:space="0" w:color="auto"/>
              <w:right w:val="single" w:sz="12" w:space="0" w:color="auto"/>
            </w:tcBorders>
            <w:shd w:val="clear" w:color="auto" w:fill="8DB3E2" w:themeFill="text2" w:themeFillTint="66"/>
            <w:vAlign w:val="center"/>
          </w:tcPr>
          <w:p w:rsidR="00FD26C5" w:rsidRPr="008F0D81" w:rsidRDefault="00FD26C5" w:rsidP="00FD26C5">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Cost $</w:t>
            </w:r>
          </w:p>
        </w:tc>
      </w:tr>
      <w:tr w:rsidR="00FD26C5" w:rsidRPr="00DB1FCF" w:rsidTr="00FD26C5">
        <w:trPr>
          <w:trHeight w:val="288"/>
        </w:trPr>
        <w:tc>
          <w:tcPr>
            <w:tcW w:w="7985"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Pr="008F0D81">
              <w:rPr>
                <w:rFonts w:ascii="Arial" w:eastAsia="Times New Roman" w:hAnsi="Arial" w:cs="Arial"/>
                <w:color w:val="000000"/>
                <w:sz w:val="20"/>
                <w:szCs w:val="20"/>
              </w:rPr>
              <w:t xml:space="preserve">Total Construction Cost Estimate </w:t>
            </w:r>
            <w:r w:rsidRPr="008F0D81">
              <w:rPr>
                <w:rFonts w:ascii="Arial" w:eastAsia="Times New Roman" w:hAnsi="Arial" w:cs="Arial"/>
                <w:b/>
                <w:bCs/>
                <w:color w:val="FF0000"/>
                <w:sz w:val="20"/>
                <w:szCs w:val="20"/>
                <w:vertAlign w:val="superscript"/>
              </w:rPr>
              <w:t>(1)</w:t>
            </w:r>
          </w:p>
        </w:tc>
        <w:tc>
          <w:tcPr>
            <w:tcW w:w="2025" w:type="dxa"/>
            <w:gridSpan w:val="2"/>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985" w:type="dxa"/>
            <w:gridSpan w:val="4"/>
            <w:tcBorders>
              <w:top w:val="single" w:sz="8" w:space="0" w:color="auto"/>
              <w:left w:val="single" w:sz="12" w:space="0" w:color="auto"/>
              <w:bottom w:val="single" w:sz="12" w:space="0" w:color="auto"/>
              <w:right w:val="single" w:sz="8" w:space="0" w:color="auto"/>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  </w:t>
            </w:r>
            <w:r w:rsidRPr="008F0D81">
              <w:rPr>
                <w:rFonts w:ascii="Arial" w:eastAsia="Times New Roman" w:hAnsi="Arial" w:cs="Arial"/>
                <w:color w:val="000000"/>
                <w:sz w:val="20"/>
                <w:szCs w:val="20"/>
              </w:rPr>
              <w:t xml:space="preserve">Cost Estimate of Eligible (participating) items </w:t>
            </w:r>
            <w:r w:rsidRPr="008F0D81">
              <w:rPr>
                <w:rFonts w:ascii="Arial" w:eastAsia="Times New Roman" w:hAnsi="Arial" w:cs="Arial"/>
                <w:b/>
                <w:bCs/>
                <w:color w:val="FF0000"/>
                <w:sz w:val="20"/>
                <w:szCs w:val="20"/>
                <w:vertAlign w:val="superscript"/>
              </w:rPr>
              <w:t>(2)</w:t>
            </w:r>
          </w:p>
        </w:tc>
        <w:tc>
          <w:tcPr>
            <w:tcW w:w="2025" w:type="dxa"/>
            <w:gridSpan w:val="2"/>
            <w:tcBorders>
              <w:top w:val="nil"/>
              <w:left w:val="nil"/>
              <w:bottom w:val="single" w:sz="12"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2945" w:type="dxa"/>
            <w:tcBorders>
              <w:top w:val="nil"/>
              <w:left w:val="nil"/>
              <w:bottom w:val="nil"/>
              <w:right w:val="nil"/>
            </w:tcBorders>
            <w:shd w:val="clear" w:color="000000" w:fill="FFFFFF"/>
            <w:vAlign w:val="center"/>
          </w:tcPr>
          <w:p w:rsidR="00FD26C5" w:rsidRPr="008F0D81" w:rsidRDefault="00FD26C5" w:rsidP="00FD26C5">
            <w:pPr>
              <w:spacing w:after="0" w:line="240" w:lineRule="auto"/>
              <w:jc w:val="both"/>
              <w:rPr>
                <w:rFonts w:ascii="Arial" w:eastAsia="Times New Roman" w:hAnsi="Arial" w:cs="Arial"/>
                <w:color w:val="FF0000"/>
                <w:sz w:val="20"/>
                <w:szCs w:val="20"/>
              </w:rPr>
            </w:pPr>
            <w:r w:rsidRPr="008F0D81">
              <w:rPr>
                <w:rFonts w:ascii="Arial" w:eastAsia="Times New Roman" w:hAnsi="Arial" w:cs="Arial"/>
                <w:color w:val="FF0000"/>
                <w:sz w:val="20"/>
                <w:szCs w:val="20"/>
              </w:rPr>
              <w:t> </w:t>
            </w:r>
          </w:p>
        </w:tc>
        <w:tc>
          <w:tcPr>
            <w:tcW w:w="4560" w:type="dxa"/>
            <w:gridSpan w:val="2"/>
            <w:tcBorders>
              <w:top w:val="nil"/>
              <w:left w:val="nil"/>
              <w:bottom w:val="nil"/>
              <w:right w:val="nil"/>
            </w:tcBorders>
            <w:shd w:val="clear" w:color="000000" w:fill="FFFFFF"/>
            <w:vAlign w:val="center"/>
          </w:tcPr>
          <w:p w:rsidR="00FD26C5" w:rsidRPr="008F0D81" w:rsidRDefault="00FD26C5" w:rsidP="00FD26C5">
            <w:pPr>
              <w:spacing w:after="0" w:line="240" w:lineRule="auto"/>
              <w:jc w:val="center"/>
              <w:rPr>
                <w:rFonts w:ascii="Arial" w:eastAsia="Times New Roman" w:hAnsi="Arial" w:cs="Arial"/>
                <w:color w:val="FF0000"/>
                <w:sz w:val="20"/>
                <w:szCs w:val="20"/>
              </w:rPr>
            </w:pPr>
            <w:r w:rsidRPr="008F0D81">
              <w:rPr>
                <w:rFonts w:ascii="Arial" w:eastAsia="Times New Roman" w:hAnsi="Arial" w:cs="Arial"/>
                <w:color w:val="FF0000"/>
                <w:sz w:val="20"/>
                <w:szCs w:val="20"/>
              </w:rPr>
              <w:t> </w:t>
            </w:r>
          </w:p>
        </w:tc>
        <w:tc>
          <w:tcPr>
            <w:tcW w:w="2505" w:type="dxa"/>
            <w:gridSpan w:val="3"/>
            <w:tcBorders>
              <w:top w:val="nil"/>
              <w:left w:val="nil"/>
              <w:bottom w:val="nil"/>
              <w:right w:val="nil"/>
            </w:tcBorders>
            <w:shd w:val="clear" w:color="000000" w:fill="FFFFFF"/>
            <w:vAlign w:val="center"/>
          </w:tcPr>
          <w:p w:rsidR="00FD26C5" w:rsidRPr="008F0D81" w:rsidRDefault="00FD26C5" w:rsidP="00FD26C5">
            <w:pPr>
              <w:spacing w:after="0" w:line="240" w:lineRule="auto"/>
              <w:jc w:val="both"/>
              <w:rPr>
                <w:rFonts w:ascii="Arial" w:eastAsia="Times New Roman" w:hAnsi="Arial" w:cs="Arial"/>
                <w:color w:val="FF0000"/>
                <w:sz w:val="20"/>
                <w:szCs w:val="20"/>
              </w:rPr>
            </w:pPr>
            <w:r w:rsidRPr="008F0D81">
              <w:rPr>
                <w:rFonts w:ascii="Arial" w:eastAsia="Times New Roman" w:hAnsi="Arial" w:cs="Arial"/>
                <w:color w:val="FF0000"/>
                <w:sz w:val="20"/>
                <w:szCs w:val="20"/>
              </w:rPr>
              <w:t> </w:t>
            </w:r>
          </w:p>
        </w:tc>
      </w:tr>
      <w:tr w:rsidR="00FD26C5" w:rsidRPr="00DB1FCF" w:rsidTr="00FD26C5">
        <w:trPr>
          <w:trHeight w:val="288"/>
        </w:trPr>
        <w:tc>
          <w:tcPr>
            <w:tcW w:w="7240" w:type="dxa"/>
            <w:gridSpan w:val="2"/>
            <w:tcBorders>
              <w:top w:val="single" w:sz="12" w:space="0" w:color="auto"/>
              <w:left w:val="single" w:sz="12" w:space="0" w:color="auto"/>
              <w:bottom w:val="single" w:sz="8" w:space="0" w:color="auto"/>
              <w:right w:val="single" w:sz="8" w:space="0" w:color="000000"/>
            </w:tcBorders>
            <w:shd w:val="clear" w:color="auto" w:fill="8DB3E2" w:themeFill="text2" w:themeFillTint="66"/>
            <w:vAlign w:val="center"/>
          </w:tcPr>
          <w:p w:rsidR="00FD26C5" w:rsidRPr="008F0D81" w:rsidRDefault="00FD26C5" w:rsidP="00FD26C5">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Funding Breakdown</w:t>
            </w:r>
          </w:p>
        </w:tc>
        <w:tc>
          <w:tcPr>
            <w:tcW w:w="1440" w:type="dxa"/>
            <w:gridSpan w:val="3"/>
            <w:tcBorders>
              <w:top w:val="single" w:sz="12" w:space="0" w:color="auto"/>
              <w:left w:val="nil"/>
              <w:bottom w:val="single" w:sz="8" w:space="0" w:color="auto"/>
              <w:right w:val="single" w:sz="8" w:space="0" w:color="000000"/>
            </w:tcBorders>
            <w:shd w:val="clear" w:color="auto" w:fill="8DB3E2" w:themeFill="text2" w:themeFillTint="66"/>
            <w:vAlign w:val="center"/>
          </w:tcPr>
          <w:p w:rsidR="00FD26C5" w:rsidRPr="008F0D81" w:rsidRDefault="00FD26C5" w:rsidP="00FD26C5">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Fund Source</w:t>
            </w:r>
          </w:p>
        </w:tc>
        <w:tc>
          <w:tcPr>
            <w:tcW w:w="1330" w:type="dxa"/>
            <w:tcBorders>
              <w:top w:val="single" w:sz="12" w:space="0" w:color="auto"/>
              <w:left w:val="nil"/>
              <w:bottom w:val="single" w:sz="8" w:space="0" w:color="auto"/>
              <w:right w:val="single" w:sz="12" w:space="0" w:color="auto"/>
            </w:tcBorders>
            <w:shd w:val="clear" w:color="auto" w:fill="8DB3E2" w:themeFill="text2" w:themeFillTint="66"/>
            <w:vAlign w:val="center"/>
          </w:tcPr>
          <w:p w:rsidR="00FD26C5" w:rsidRPr="008F0D81" w:rsidRDefault="00FD26C5" w:rsidP="00FD26C5">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Cost $</w:t>
            </w:r>
          </w:p>
        </w:tc>
      </w:tr>
      <w:tr w:rsidR="00FD26C5" w:rsidRPr="00DB1FCF" w:rsidTr="00FD26C5">
        <w:trPr>
          <w:trHeight w:val="288"/>
        </w:trPr>
        <w:tc>
          <w:tcPr>
            <w:tcW w:w="7240" w:type="dxa"/>
            <w:gridSpan w:val="2"/>
            <w:tcBorders>
              <w:top w:val="nil"/>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  </w:t>
            </w:r>
            <w:r w:rsidRPr="008F0D81">
              <w:rPr>
                <w:rFonts w:ascii="Arial" w:eastAsia="Times New Roman" w:hAnsi="Arial" w:cs="Arial"/>
                <w:color w:val="000000"/>
                <w:sz w:val="20"/>
                <w:szCs w:val="20"/>
              </w:rPr>
              <w:t xml:space="preserve">FDOT In-House Design Support (phase 31) </w:t>
            </w:r>
            <w:r w:rsidRPr="008F0D81">
              <w:rPr>
                <w:rFonts w:ascii="Arial" w:eastAsia="Times New Roman" w:hAnsi="Arial" w:cs="Arial"/>
                <w:b/>
                <w:bCs/>
                <w:color w:val="FF0000"/>
                <w:sz w:val="20"/>
                <w:szCs w:val="20"/>
                <w:vertAlign w:val="superscript"/>
              </w:rPr>
              <w:t>(3)</w:t>
            </w:r>
          </w:p>
        </w:tc>
        <w:tc>
          <w:tcPr>
            <w:tcW w:w="1440" w:type="dxa"/>
            <w:gridSpan w:val="3"/>
            <w:tcBorders>
              <w:top w:val="nil"/>
              <w:left w:val="nil"/>
              <w:bottom w:val="single" w:sz="8" w:space="0" w:color="auto"/>
              <w:right w:val="single" w:sz="8" w:space="0" w:color="000000"/>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$5,000.00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  </w:t>
            </w:r>
            <w:r w:rsidRPr="008F0D81">
              <w:rPr>
                <w:rFonts w:ascii="Arial" w:eastAsia="Times New Roman" w:hAnsi="Arial" w:cs="Arial"/>
                <w:color w:val="000000"/>
                <w:sz w:val="20"/>
                <w:szCs w:val="20"/>
              </w:rPr>
              <w:t xml:space="preserve">(Critical projects only) FDOT In-House Design Support (phase 31) </w:t>
            </w:r>
            <w:r w:rsidRPr="008F0D81">
              <w:rPr>
                <w:rFonts w:ascii="Arial" w:eastAsia="Times New Roman" w:hAnsi="Arial" w:cs="Arial"/>
                <w:b/>
                <w:bCs/>
                <w:color w:val="FF0000"/>
                <w:sz w:val="20"/>
                <w:szCs w:val="20"/>
                <w:vertAlign w:val="superscript"/>
              </w:rPr>
              <w:t>(3)</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w:t>
            </w: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  </w:t>
            </w:r>
            <w:r w:rsidRPr="008F0D81">
              <w:rPr>
                <w:rFonts w:ascii="Arial" w:eastAsia="Times New Roman" w:hAnsi="Arial" w:cs="Arial"/>
                <w:color w:val="000000"/>
                <w:sz w:val="20"/>
                <w:szCs w:val="20"/>
              </w:rPr>
              <w:t>FDOT In-House Construction Support (phase 61)</w:t>
            </w:r>
            <w:r w:rsidRPr="008F0D81">
              <w:rPr>
                <w:rFonts w:ascii="Arial" w:eastAsia="Times New Roman" w:hAnsi="Arial" w:cs="Arial"/>
                <w:b/>
                <w:bCs/>
                <w:color w:val="FF0000"/>
                <w:sz w:val="20"/>
                <w:szCs w:val="20"/>
                <w:vertAlign w:val="superscript"/>
              </w:rPr>
              <w:t xml:space="preserve"> (3)</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$5,000.00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  </w:t>
            </w:r>
            <w:r w:rsidRPr="008F0D81">
              <w:rPr>
                <w:rFonts w:ascii="Arial" w:eastAsia="Times New Roman" w:hAnsi="Arial" w:cs="Arial"/>
                <w:color w:val="000000"/>
                <w:sz w:val="20"/>
                <w:szCs w:val="20"/>
              </w:rPr>
              <w:t xml:space="preserve">(Critical projects only) FDOT In-House Construction Support (phase 61) </w:t>
            </w:r>
            <w:r w:rsidRPr="008F0D81">
              <w:rPr>
                <w:rFonts w:ascii="Arial" w:eastAsia="Times New Roman" w:hAnsi="Arial" w:cs="Arial"/>
                <w:b/>
                <w:bCs/>
                <w:color w:val="FF0000"/>
                <w:sz w:val="20"/>
                <w:szCs w:val="20"/>
                <w:vertAlign w:val="superscript"/>
              </w:rPr>
              <w:t>(3)</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w:t>
            </w: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  TAP</w:t>
            </w:r>
            <w:r w:rsidRPr="008F0D81">
              <w:rPr>
                <w:rFonts w:ascii="Arial" w:eastAsia="Times New Roman" w:hAnsi="Arial" w:cs="Arial"/>
                <w:color w:val="000000"/>
                <w:sz w:val="20"/>
                <w:szCs w:val="20"/>
              </w:rPr>
              <w:t xml:space="preserve"> funds requested for Construction  (phase 58)</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  </w:t>
            </w:r>
            <w:r w:rsidRPr="008F0D81">
              <w:rPr>
                <w:rFonts w:ascii="Arial" w:eastAsia="Times New Roman" w:hAnsi="Arial" w:cs="Arial"/>
                <w:color w:val="000000"/>
                <w:sz w:val="20"/>
                <w:szCs w:val="20"/>
              </w:rPr>
              <w:t>Local Funds for Construction and Contingency (phase 58)</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73A3A" w:rsidRDefault="00FD26C5" w:rsidP="00FD26C5">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Local Funds for Contingency (</w:t>
            </w:r>
            <w:r w:rsidRPr="005054BE">
              <w:rPr>
                <w:rFonts w:ascii="Arial" w:eastAsia="Times New Roman" w:hAnsi="Arial" w:cs="Arial"/>
                <w:b/>
                <w:color w:val="000000"/>
                <w:sz w:val="20"/>
                <w:szCs w:val="20"/>
              </w:rPr>
              <w:t>required</w:t>
            </w:r>
            <w:r>
              <w:rPr>
                <w:rFonts w:ascii="Arial" w:eastAsia="Times New Roman" w:hAnsi="Arial" w:cs="Arial"/>
                <w:color w:val="000000"/>
                <w:sz w:val="20"/>
                <w:szCs w:val="20"/>
              </w:rPr>
              <w:t>)</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73A3A" w:rsidRDefault="00FD26C5" w:rsidP="00FD26C5">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  </w:t>
            </w:r>
            <w:r w:rsidRPr="008F0D81">
              <w:rPr>
                <w:rFonts w:ascii="Arial" w:eastAsia="Times New Roman" w:hAnsi="Arial" w:cs="Arial"/>
                <w:color w:val="000000"/>
                <w:sz w:val="20"/>
                <w:szCs w:val="20"/>
              </w:rPr>
              <w:t>CEI (phase 68</w:t>
            </w:r>
            <w:r>
              <w:rPr>
                <w:rFonts w:ascii="Arial" w:eastAsia="Times New Roman" w:hAnsi="Arial" w:cs="Arial"/>
                <w:color w:val="000000"/>
                <w:sz w:val="20"/>
                <w:szCs w:val="20"/>
              </w:rPr>
              <w:t xml:space="preserve"> - optional</w:t>
            </w:r>
            <w:r w:rsidRPr="008F0D81">
              <w:rPr>
                <w:rFonts w:ascii="Arial" w:eastAsia="Times New Roman" w:hAnsi="Arial" w:cs="Arial"/>
                <w:color w:val="000000"/>
                <w:sz w:val="20"/>
                <w:szCs w:val="20"/>
              </w:rPr>
              <w:t>)</w:t>
            </w:r>
            <w:r w:rsidRPr="008F0D81">
              <w:rPr>
                <w:rFonts w:ascii="Arial" w:eastAsia="Times New Roman" w:hAnsi="Arial" w:cs="Arial"/>
                <w:b/>
                <w:bCs/>
                <w:color w:val="FF0000"/>
                <w:sz w:val="20"/>
                <w:szCs w:val="20"/>
                <w:vertAlign w:val="superscript"/>
              </w:rPr>
              <w:t xml:space="preserve"> (4)</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73A3A" w:rsidRDefault="00FD26C5" w:rsidP="00FD26C5">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  </w:t>
            </w:r>
            <w:r w:rsidRPr="008F0D81">
              <w:rPr>
                <w:rFonts w:ascii="Arial" w:eastAsia="Times New Roman" w:hAnsi="Arial" w:cs="Arial"/>
                <w:color w:val="000000"/>
                <w:sz w:val="20"/>
                <w:szCs w:val="20"/>
              </w:rPr>
              <w:t>Construction Engineering &amp; Inspec</w:t>
            </w:r>
            <w:r>
              <w:rPr>
                <w:rFonts w:ascii="Arial" w:eastAsia="Times New Roman" w:hAnsi="Arial" w:cs="Arial"/>
                <w:color w:val="000000"/>
                <w:sz w:val="20"/>
                <w:szCs w:val="20"/>
              </w:rPr>
              <w:t>tion Activities (CEI)</w:t>
            </w:r>
            <w:r w:rsidRPr="008F0D81">
              <w:rPr>
                <w:rFonts w:ascii="Arial" w:eastAsia="Times New Roman" w:hAnsi="Arial" w:cs="Arial"/>
                <w:b/>
                <w:bCs/>
                <w:color w:val="FF0000"/>
                <w:sz w:val="20"/>
                <w:szCs w:val="20"/>
                <w:vertAlign w:val="superscript"/>
              </w:rPr>
              <w:t xml:space="preserve"> (4)</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73A3A" w:rsidRDefault="00FD26C5" w:rsidP="00FD26C5">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  </w:t>
            </w:r>
            <w:r w:rsidRPr="008F0D81">
              <w:rPr>
                <w:rFonts w:ascii="Arial" w:eastAsia="Times New Roman" w:hAnsi="Arial" w:cs="Arial"/>
                <w:color w:val="000000"/>
                <w:sz w:val="20"/>
                <w:szCs w:val="20"/>
              </w:rPr>
              <w:t xml:space="preserve">Transit Related projects FTA 10% administrative fees </w:t>
            </w:r>
            <w:r w:rsidRPr="008F0D81">
              <w:rPr>
                <w:rFonts w:ascii="Arial" w:eastAsia="Times New Roman" w:hAnsi="Arial" w:cs="Arial"/>
                <w:b/>
                <w:bCs/>
                <w:color w:val="FF0000"/>
                <w:sz w:val="20"/>
                <w:szCs w:val="20"/>
                <w:vertAlign w:val="superscript"/>
              </w:rPr>
              <w:t>(5)</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FD26C5" w:rsidRPr="00873A3A" w:rsidRDefault="00FD26C5" w:rsidP="00FD26C5">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240" w:type="dxa"/>
            <w:gridSpan w:val="2"/>
            <w:tcBorders>
              <w:top w:val="single" w:sz="8" w:space="0" w:color="auto"/>
              <w:left w:val="single" w:sz="12" w:space="0" w:color="auto"/>
              <w:bottom w:val="single" w:sz="12" w:space="0" w:color="auto"/>
              <w:right w:val="single" w:sz="8" w:space="0" w:color="000000"/>
            </w:tcBorders>
            <w:shd w:val="clear" w:color="auto" w:fill="auto"/>
            <w:vAlign w:val="center"/>
          </w:tcPr>
          <w:p w:rsidR="00FD26C5" w:rsidRPr="008F0D81" w:rsidRDefault="00FD26C5" w:rsidP="00FD26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  </w:t>
            </w:r>
            <w:r w:rsidRPr="008F0D81">
              <w:rPr>
                <w:rFonts w:ascii="Arial" w:eastAsia="Times New Roman" w:hAnsi="Arial" w:cs="Arial"/>
                <w:color w:val="000000"/>
                <w:sz w:val="20"/>
                <w:szCs w:val="20"/>
              </w:rPr>
              <w:t>FDOT Oversight CEI (</w:t>
            </w:r>
            <w:r>
              <w:rPr>
                <w:rFonts w:ascii="Arial" w:eastAsia="Times New Roman" w:hAnsi="Arial" w:cs="Arial"/>
                <w:color w:val="000000"/>
                <w:sz w:val="20"/>
                <w:szCs w:val="20"/>
              </w:rPr>
              <w:t>3</w:t>
            </w:r>
            <w:r w:rsidRPr="008F0D81">
              <w:rPr>
                <w:rFonts w:ascii="Arial" w:eastAsia="Times New Roman" w:hAnsi="Arial" w:cs="Arial"/>
                <w:color w:val="000000"/>
                <w:sz w:val="20"/>
                <w:szCs w:val="20"/>
              </w:rPr>
              <w:t xml:space="preserve">% of </w:t>
            </w:r>
            <w:r>
              <w:rPr>
                <w:rFonts w:ascii="Arial" w:eastAsia="Times New Roman" w:hAnsi="Arial" w:cs="Arial"/>
                <w:color w:val="000000"/>
                <w:sz w:val="20"/>
                <w:szCs w:val="20"/>
              </w:rPr>
              <w:t xml:space="preserve">TOTAL </w:t>
            </w:r>
            <w:r w:rsidRPr="008F0D81">
              <w:rPr>
                <w:rFonts w:ascii="Arial" w:eastAsia="Times New Roman" w:hAnsi="Arial" w:cs="Arial"/>
                <w:color w:val="000000"/>
                <w:sz w:val="20"/>
                <w:szCs w:val="20"/>
              </w:rPr>
              <w:t xml:space="preserve">Construction Cost) (phase 62) </w:t>
            </w:r>
            <w:r w:rsidRPr="008F0D81">
              <w:rPr>
                <w:rFonts w:ascii="Arial" w:eastAsia="Times New Roman" w:hAnsi="Arial" w:cs="Arial"/>
                <w:b/>
                <w:bCs/>
                <w:color w:val="FF0000"/>
                <w:sz w:val="20"/>
                <w:szCs w:val="20"/>
                <w:vertAlign w:val="superscript"/>
              </w:rPr>
              <w:t>(6)</w:t>
            </w:r>
          </w:p>
        </w:tc>
        <w:tc>
          <w:tcPr>
            <w:tcW w:w="1440" w:type="dxa"/>
            <w:gridSpan w:val="3"/>
            <w:tcBorders>
              <w:top w:val="single" w:sz="8" w:space="0" w:color="auto"/>
              <w:left w:val="nil"/>
              <w:bottom w:val="single" w:sz="12" w:space="0" w:color="auto"/>
              <w:right w:val="single" w:sz="8" w:space="0" w:color="000000"/>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12"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2945" w:type="dxa"/>
            <w:tcBorders>
              <w:top w:val="nil"/>
              <w:left w:val="nil"/>
              <w:bottom w:val="nil"/>
              <w:right w:val="nil"/>
            </w:tcBorders>
            <w:shd w:val="clear" w:color="000000" w:fill="FFFFFF"/>
            <w:vAlign w:val="center"/>
          </w:tcPr>
          <w:p w:rsidR="00FD26C5" w:rsidRPr="008F0D81" w:rsidRDefault="00FD26C5" w:rsidP="00FD26C5">
            <w:pPr>
              <w:spacing w:after="0" w:line="240" w:lineRule="auto"/>
              <w:jc w:val="both"/>
              <w:rPr>
                <w:rFonts w:ascii="Arial" w:eastAsia="Times New Roman" w:hAnsi="Arial" w:cs="Arial"/>
                <w:color w:val="000000"/>
                <w:sz w:val="20"/>
                <w:szCs w:val="20"/>
              </w:rPr>
            </w:pPr>
            <w:r w:rsidRPr="008F0D81">
              <w:rPr>
                <w:rFonts w:ascii="Arial" w:eastAsia="Times New Roman" w:hAnsi="Arial" w:cs="Arial"/>
                <w:color w:val="000000"/>
                <w:sz w:val="20"/>
                <w:szCs w:val="20"/>
              </w:rPr>
              <w:t> </w:t>
            </w:r>
          </w:p>
        </w:tc>
        <w:tc>
          <w:tcPr>
            <w:tcW w:w="4560" w:type="dxa"/>
            <w:gridSpan w:val="2"/>
            <w:tcBorders>
              <w:top w:val="nil"/>
              <w:left w:val="nil"/>
              <w:bottom w:val="nil"/>
              <w:right w:val="nil"/>
            </w:tcBorders>
            <w:shd w:val="clear" w:color="000000" w:fill="FFFFFF"/>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sidRPr="008F0D81">
              <w:rPr>
                <w:rFonts w:ascii="Arial" w:eastAsia="Times New Roman" w:hAnsi="Arial" w:cs="Arial"/>
                <w:color w:val="000000"/>
                <w:sz w:val="20"/>
                <w:szCs w:val="20"/>
              </w:rPr>
              <w:t> </w:t>
            </w:r>
          </w:p>
        </w:tc>
        <w:tc>
          <w:tcPr>
            <w:tcW w:w="2505" w:type="dxa"/>
            <w:gridSpan w:val="3"/>
            <w:tcBorders>
              <w:top w:val="nil"/>
              <w:left w:val="nil"/>
              <w:bottom w:val="nil"/>
              <w:right w:val="nil"/>
            </w:tcBorders>
            <w:shd w:val="clear" w:color="000000" w:fill="FFFFFF"/>
            <w:vAlign w:val="center"/>
          </w:tcPr>
          <w:p w:rsidR="00FD26C5" w:rsidRPr="008F0D81" w:rsidRDefault="00FD26C5" w:rsidP="00FD26C5">
            <w:pPr>
              <w:spacing w:after="0" w:line="240" w:lineRule="auto"/>
              <w:jc w:val="both"/>
              <w:rPr>
                <w:rFonts w:ascii="Arial" w:eastAsia="Times New Roman" w:hAnsi="Arial" w:cs="Arial"/>
                <w:color w:val="000000"/>
                <w:sz w:val="20"/>
                <w:szCs w:val="20"/>
              </w:rPr>
            </w:pPr>
            <w:r w:rsidRPr="008F0D81">
              <w:rPr>
                <w:rFonts w:ascii="Arial" w:eastAsia="Times New Roman" w:hAnsi="Arial" w:cs="Arial"/>
                <w:color w:val="000000"/>
                <w:sz w:val="20"/>
                <w:szCs w:val="20"/>
              </w:rPr>
              <w:t> </w:t>
            </w:r>
          </w:p>
        </w:tc>
      </w:tr>
      <w:tr w:rsidR="00FD26C5" w:rsidRPr="00DB1FCF" w:rsidTr="00FD26C5">
        <w:trPr>
          <w:trHeight w:val="348"/>
        </w:trPr>
        <w:tc>
          <w:tcPr>
            <w:tcW w:w="10010" w:type="dxa"/>
            <w:gridSpan w:val="6"/>
            <w:tcBorders>
              <w:top w:val="single" w:sz="12" w:space="0" w:color="auto"/>
              <w:left w:val="single" w:sz="12" w:space="0" w:color="auto"/>
              <w:bottom w:val="single" w:sz="8" w:space="0" w:color="auto"/>
              <w:right w:val="single" w:sz="12" w:space="0" w:color="000000"/>
            </w:tcBorders>
            <w:shd w:val="clear" w:color="auto" w:fill="8DB3E2" w:themeFill="text2" w:themeFillTint="66"/>
            <w:vAlign w:val="center"/>
          </w:tcPr>
          <w:p w:rsidR="00FD26C5" w:rsidRPr="008F0D81" w:rsidRDefault="00FD26C5" w:rsidP="00FD26C5">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Funding Summary</w:t>
            </w:r>
          </w:p>
        </w:tc>
      </w:tr>
      <w:tr w:rsidR="00FD26C5" w:rsidRPr="00DB1FCF" w:rsidTr="00FD26C5">
        <w:trPr>
          <w:trHeight w:val="288"/>
        </w:trPr>
        <w:tc>
          <w:tcPr>
            <w:tcW w:w="7985"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FD26C5" w:rsidRPr="008F0D81" w:rsidRDefault="00FD26C5" w:rsidP="00FD26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 </w:t>
            </w:r>
            <w:r w:rsidRPr="008F0D81">
              <w:rPr>
                <w:rFonts w:ascii="Arial" w:eastAsia="Times New Roman" w:hAnsi="Arial" w:cs="Arial"/>
                <w:color w:val="000000"/>
                <w:sz w:val="20"/>
                <w:szCs w:val="20"/>
              </w:rPr>
              <w:t xml:space="preserve">Total </w:t>
            </w:r>
            <w:r w:rsidRPr="00F96C83">
              <w:rPr>
                <w:rFonts w:ascii="Arial" w:eastAsia="Times New Roman" w:hAnsi="Arial" w:cs="Arial"/>
                <w:color w:val="000000"/>
                <w:sz w:val="20"/>
                <w:szCs w:val="20"/>
              </w:rPr>
              <w:t xml:space="preserve">TAP </w:t>
            </w:r>
            <w:r w:rsidRPr="008F0D81">
              <w:rPr>
                <w:rFonts w:ascii="Arial" w:eastAsia="Times New Roman" w:hAnsi="Arial" w:cs="Arial"/>
                <w:color w:val="000000"/>
                <w:sz w:val="20"/>
                <w:szCs w:val="20"/>
              </w:rPr>
              <w:t>funds</w:t>
            </w:r>
          </w:p>
        </w:tc>
        <w:tc>
          <w:tcPr>
            <w:tcW w:w="2025" w:type="dxa"/>
            <w:gridSpan w:val="2"/>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985"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FD26C5" w:rsidRPr="00873A3A" w:rsidRDefault="00FD26C5" w:rsidP="00FD26C5">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*(O) Total LF funds</w:t>
            </w:r>
          </w:p>
        </w:tc>
        <w:tc>
          <w:tcPr>
            <w:tcW w:w="2025" w:type="dxa"/>
            <w:gridSpan w:val="2"/>
            <w:tcBorders>
              <w:top w:val="nil"/>
              <w:left w:val="nil"/>
              <w:bottom w:val="single" w:sz="8" w:space="0" w:color="auto"/>
              <w:right w:val="single" w:sz="12" w:space="0" w:color="auto"/>
            </w:tcBorders>
            <w:shd w:val="clear" w:color="auto" w:fill="auto"/>
            <w:vAlign w:val="center"/>
          </w:tcPr>
          <w:p w:rsidR="00FD26C5" w:rsidRPr="008F0D81" w:rsidRDefault="00FD26C5" w:rsidP="00FD26C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FD26C5" w:rsidRPr="00DB1FCF" w:rsidTr="00FD26C5">
        <w:trPr>
          <w:trHeight w:val="288"/>
        </w:trPr>
        <w:tc>
          <w:tcPr>
            <w:tcW w:w="7985" w:type="dxa"/>
            <w:gridSpan w:val="4"/>
            <w:tcBorders>
              <w:top w:val="single" w:sz="8" w:space="0" w:color="auto"/>
              <w:left w:val="single" w:sz="12" w:space="0" w:color="auto"/>
              <w:bottom w:val="single" w:sz="12" w:space="0" w:color="auto"/>
              <w:right w:val="single" w:sz="8" w:space="0" w:color="auto"/>
            </w:tcBorders>
            <w:shd w:val="clear" w:color="auto" w:fill="auto"/>
            <w:vAlign w:val="center"/>
          </w:tcPr>
          <w:p w:rsidR="00FD26C5" w:rsidRPr="00873A3A" w:rsidRDefault="00FD26C5" w:rsidP="00FD26C5">
            <w:pPr>
              <w:spacing w:after="0" w:line="240" w:lineRule="auto"/>
              <w:jc w:val="center"/>
              <w:rPr>
                <w:rFonts w:ascii="Arial" w:eastAsia="Times New Roman" w:hAnsi="Arial" w:cs="Arial"/>
                <w:bCs/>
                <w:color w:val="000000"/>
                <w:sz w:val="20"/>
                <w:szCs w:val="20"/>
              </w:rPr>
            </w:pPr>
            <w:r w:rsidRPr="00873A3A">
              <w:rPr>
                <w:rFonts w:ascii="Arial" w:eastAsia="Times New Roman" w:hAnsi="Arial" w:cs="Arial"/>
                <w:bCs/>
                <w:color w:val="000000"/>
                <w:sz w:val="20"/>
                <w:szCs w:val="20"/>
              </w:rPr>
              <w:t>*(P) Total Funds</w:t>
            </w:r>
          </w:p>
        </w:tc>
        <w:tc>
          <w:tcPr>
            <w:tcW w:w="2025" w:type="dxa"/>
            <w:gridSpan w:val="2"/>
            <w:tcBorders>
              <w:top w:val="nil"/>
              <w:left w:val="nil"/>
              <w:bottom w:val="single" w:sz="12" w:space="0" w:color="auto"/>
              <w:right w:val="single" w:sz="12" w:space="0" w:color="auto"/>
            </w:tcBorders>
            <w:shd w:val="clear" w:color="auto" w:fill="auto"/>
            <w:vAlign w:val="center"/>
          </w:tcPr>
          <w:p w:rsidR="00FD26C5" w:rsidRPr="00873A3A" w:rsidRDefault="00FD26C5" w:rsidP="00FD26C5">
            <w:pPr>
              <w:spacing w:after="0" w:line="240" w:lineRule="auto"/>
              <w:jc w:val="right"/>
              <w:rPr>
                <w:rFonts w:ascii="Arial" w:eastAsia="Times New Roman" w:hAnsi="Arial" w:cs="Arial"/>
                <w:bCs/>
                <w:color w:val="000000"/>
                <w:sz w:val="20"/>
                <w:szCs w:val="20"/>
              </w:rPr>
            </w:pPr>
            <w:r w:rsidRPr="00873A3A">
              <w:rPr>
                <w:rFonts w:ascii="Arial" w:eastAsia="Times New Roman" w:hAnsi="Arial" w:cs="Arial"/>
                <w:bCs/>
                <w:color w:val="000000"/>
                <w:sz w:val="20"/>
                <w:szCs w:val="20"/>
              </w:rPr>
              <w:t>$0</w:t>
            </w:r>
          </w:p>
        </w:tc>
      </w:tr>
    </w:tbl>
    <w:p w:rsidR="00FD26C5" w:rsidRPr="00B37EAC" w:rsidRDefault="00FD26C5" w:rsidP="00114AAD">
      <w:pPr>
        <w:spacing w:before="120" w:after="0"/>
        <w:contextualSpacing/>
        <w:jc w:val="both"/>
        <w:rPr>
          <w:rFonts w:ascii="Arial" w:hAnsi="Arial" w:cs="Arial"/>
          <w:sz w:val="18"/>
          <w:szCs w:val="21"/>
        </w:rPr>
      </w:pPr>
      <w:r w:rsidRPr="00B37EAC">
        <w:rPr>
          <w:rFonts w:ascii="Arial" w:hAnsi="Arial" w:cs="Arial"/>
          <w:sz w:val="18"/>
          <w:szCs w:val="21"/>
        </w:rPr>
        <w:t>*Letters before the descriptions in the cost estimate above relate to the detailed cost estimate spreadsheet (Cost_Estimate.xlsx) and should match the corresponding figures exactly.</w:t>
      </w:r>
    </w:p>
    <w:p w:rsidR="00FD26C5" w:rsidRPr="00B37EAC" w:rsidRDefault="00FD26C5" w:rsidP="00114AAD">
      <w:pPr>
        <w:spacing w:before="120" w:after="0"/>
        <w:contextualSpacing/>
        <w:jc w:val="both"/>
        <w:rPr>
          <w:rFonts w:ascii="Arial" w:hAnsi="Arial" w:cs="Arial"/>
          <w:sz w:val="18"/>
          <w:szCs w:val="21"/>
        </w:rPr>
      </w:pPr>
      <w:r>
        <w:rPr>
          <w:rFonts w:ascii="Arial" w:hAnsi="Arial" w:cs="Arial"/>
          <w:sz w:val="18"/>
          <w:szCs w:val="21"/>
        </w:rPr>
        <w:t xml:space="preserve">** </w:t>
      </w:r>
      <w:r w:rsidRPr="00B37EAC">
        <w:rPr>
          <w:rFonts w:ascii="Arial" w:hAnsi="Arial" w:cs="Arial"/>
          <w:sz w:val="18"/>
          <w:szCs w:val="21"/>
        </w:rPr>
        <w:t>Use of the term TAP represents the actual funding codes of TALT, TALU and TALL</w:t>
      </w:r>
      <w:r>
        <w:rPr>
          <w:rFonts w:ascii="Arial" w:hAnsi="Arial" w:cs="Arial"/>
          <w:sz w:val="18"/>
          <w:szCs w:val="21"/>
        </w:rPr>
        <w:t>.</w:t>
      </w:r>
    </w:p>
    <w:p w:rsidR="00FD26C5" w:rsidRPr="00B37EAC" w:rsidRDefault="001F7A29" w:rsidP="00FD26C5">
      <w:pPr>
        <w:spacing w:after="0"/>
        <w:contextualSpacing/>
        <w:jc w:val="center"/>
        <w:rPr>
          <w:sz w:val="18"/>
        </w:rPr>
      </w:pPr>
      <w:r w:rsidRPr="00B37EAC">
        <w:rPr>
          <w:rFonts w:ascii="Arial" w:hAnsi="Arial" w:cs="Arial"/>
          <w:sz w:val="14"/>
          <w:szCs w:val="18"/>
        </w:rPr>
        <w:fldChar w:fldCharType="begin"/>
      </w:r>
      <w:r w:rsidR="00FD26C5" w:rsidRPr="00B37EAC">
        <w:rPr>
          <w:rFonts w:ascii="Arial" w:hAnsi="Arial" w:cs="Arial"/>
          <w:sz w:val="14"/>
          <w:szCs w:val="18"/>
        </w:rPr>
        <w:instrText xml:space="preserve"> LINK Excel.Sheet.8 "C:\\Documents and Settings\\dschneid\\Desktop\\TE_Enhancement_Package\\FDOT_Cost_Estimate.xlsx" Application_Format!R2C2:R21C6 \a \f 4 \h  \* MERGEFORMAT </w:instrText>
      </w:r>
      <w:r w:rsidRPr="00B37EAC">
        <w:rPr>
          <w:rFonts w:ascii="Arial" w:hAnsi="Arial" w:cs="Arial"/>
          <w:sz w:val="14"/>
          <w:szCs w:val="18"/>
        </w:rPr>
        <w:fldChar w:fldCharType="separate"/>
      </w:r>
    </w:p>
    <w:p w:rsidR="00FD26C5" w:rsidRPr="00D82369" w:rsidRDefault="001F7A29" w:rsidP="00FD26C5">
      <w:pPr>
        <w:spacing w:after="0"/>
        <w:contextualSpacing/>
        <w:jc w:val="both"/>
        <w:rPr>
          <w:rFonts w:ascii="Arial" w:hAnsi="Arial" w:cs="Arial"/>
          <w:sz w:val="18"/>
          <w:szCs w:val="18"/>
        </w:rPr>
      </w:pPr>
      <w:r w:rsidRPr="00B37EAC">
        <w:rPr>
          <w:rFonts w:ascii="Arial" w:hAnsi="Arial" w:cs="Arial"/>
          <w:sz w:val="14"/>
          <w:szCs w:val="18"/>
        </w:rPr>
        <w:fldChar w:fldCharType="end"/>
      </w:r>
      <w:r w:rsidR="00FD26C5" w:rsidRPr="00EF0E86">
        <w:rPr>
          <w:rFonts w:ascii="Arial" w:hAnsi="Arial" w:cs="Arial"/>
          <w:sz w:val="16"/>
          <w:szCs w:val="16"/>
        </w:rPr>
        <w:t>Notes:</w:t>
      </w:r>
    </w:p>
    <w:p w:rsidR="00FD26C5" w:rsidRPr="00EF0E86" w:rsidRDefault="00FD26C5" w:rsidP="00FD26C5">
      <w:pPr>
        <w:pStyle w:val="ListParagraph"/>
        <w:numPr>
          <w:ilvl w:val="0"/>
          <w:numId w:val="4"/>
        </w:numPr>
        <w:spacing w:after="120"/>
        <w:rPr>
          <w:rFonts w:ascii="Arial" w:hAnsi="Arial" w:cs="Arial"/>
          <w:sz w:val="16"/>
          <w:szCs w:val="16"/>
        </w:rPr>
      </w:pPr>
      <w:r w:rsidRPr="00EF0E86">
        <w:rPr>
          <w:rFonts w:ascii="Arial" w:hAnsi="Arial" w:cs="Arial"/>
          <w:sz w:val="16"/>
          <w:szCs w:val="16"/>
        </w:rPr>
        <w:t>The Total Construction Cost Estimate in this field must be equal to the Total Construction Cost Estimate from the attached detailed project cost estimate.</w:t>
      </w:r>
    </w:p>
    <w:p w:rsidR="00FD26C5" w:rsidRPr="00EF0E86" w:rsidRDefault="00FD26C5" w:rsidP="00FD26C5">
      <w:pPr>
        <w:pStyle w:val="ListParagraph"/>
        <w:numPr>
          <w:ilvl w:val="0"/>
          <w:numId w:val="4"/>
        </w:numPr>
        <w:spacing w:after="120"/>
        <w:rPr>
          <w:rFonts w:ascii="Arial" w:hAnsi="Arial" w:cs="Arial"/>
          <w:sz w:val="16"/>
          <w:szCs w:val="16"/>
        </w:rPr>
      </w:pPr>
      <w:r w:rsidRPr="00EF0E86">
        <w:rPr>
          <w:rFonts w:ascii="Arial" w:hAnsi="Arial" w:cs="Arial"/>
          <w:sz w:val="16"/>
          <w:szCs w:val="16"/>
        </w:rPr>
        <w:t xml:space="preserve">Cost Estimate of Eligible (participating) items must be equal to the Subtotal FHWA Participating from the attached detailed project cost estimate. </w:t>
      </w:r>
    </w:p>
    <w:p w:rsidR="00FD26C5" w:rsidRPr="00EF0E86" w:rsidRDefault="00FD26C5" w:rsidP="00FD26C5">
      <w:pPr>
        <w:pStyle w:val="ListParagraph"/>
        <w:numPr>
          <w:ilvl w:val="0"/>
          <w:numId w:val="4"/>
        </w:numPr>
        <w:spacing w:after="120"/>
        <w:rPr>
          <w:rFonts w:ascii="Arial" w:hAnsi="Arial" w:cs="Arial"/>
          <w:sz w:val="16"/>
          <w:szCs w:val="16"/>
        </w:rPr>
      </w:pPr>
      <w:r w:rsidRPr="00EF0E86">
        <w:rPr>
          <w:rFonts w:ascii="Arial" w:hAnsi="Arial" w:cs="Arial"/>
          <w:sz w:val="16"/>
          <w:szCs w:val="16"/>
        </w:rPr>
        <w:t xml:space="preserve">FDOT In-House Design and Construction Support must be included in </w:t>
      </w:r>
      <w:r>
        <w:rPr>
          <w:rFonts w:ascii="Arial" w:hAnsi="Arial" w:cs="Arial"/>
          <w:sz w:val="16"/>
          <w:szCs w:val="16"/>
        </w:rPr>
        <w:t>TAP</w:t>
      </w:r>
      <w:r w:rsidRPr="00EF0E86">
        <w:rPr>
          <w:rFonts w:ascii="Arial" w:hAnsi="Arial" w:cs="Arial"/>
          <w:sz w:val="16"/>
          <w:szCs w:val="16"/>
        </w:rPr>
        <w:t xml:space="preserve"> funds for an amount no less than $</w:t>
      </w:r>
      <w:proofErr w:type="gramStart"/>
      <w:r w:rsidRPr="00EF0E86">
        <w:rPr>
          <w:rFonts w:ascii="Arial" w:hAnsi="Arial" w:cs="Arial"/>
          <w:sz w:val="16"/>
          <w:szCs w:val="16"/>
        </w:rPr>
        <w:t>5,000,</w:t>
      </w:r>
      <w:proofErr w:type="gramEnd"/>
      <w:r w:rsidRPr="00EF0E86">
        <w:rPr>
          <w:rFonts w:ascii="Arial" w:hAnsi="Arial" w:cs="Arial"/>
          <w:sz w:val="16"/>
          <w:szCs w:val="16"/>
        </w:rPr>
        <w:t xml:space="preserve"> an additional $2,000 is required for critical projects.</w:t>
      </w:r>
      <w:r>
        <w:rPr>
          <w:rFonts w:ascii="Arial" w:hAnsi="Arial" w:cs="Arial"/>
          <w:sz w:val="16"/>
          <w:szCs w:val="16"/>
        </w:rPr>
        <w:t xml:space="preserve"> This is a required item.</w:t>
      </w:r>
    </w:p>
    <w:p w:rsidR="00FD26C5" w:rsidRPr="00EF0E86" w:rsidRDefault="00FD26C5" w:rsidP="00FD26C5">
      <w:pPr>
        <w:pStyle w:val="ListParagraph"/>
        <w:numPr>
          <w:ilvl w:val="0"/>
          <w:numId w:val="4"/>
        </w:numPr>
        <w:spacing w:after="120"/>
        <w:rPr>
          <w:rFonts w:ascii="Arial" w:hAnsi="Arial" w:cs="Arial"/>
          <w:sz w:val="16"/>
          <w:szCs w:val="16"/>
        </w:rPr>
      </w:pPr>
      <w:r w:rsidRPr="00EF0E86">
        <w:rPr>
          <w:rFonts w:ascii="Arial" w:hAnsi="Arial" w:cs="Arial"/>
          <w:sz w:val="16"/>
          <w:szCs w:val="16"/>
        </w:rPr>
        <w:t>It is strongly recommended</w:t>
      </w:r>
      <w:r>
        <w:rPr>
          <w:rFonts w:ascii="Arial" w:hAnsi="Arial" w:cs="Arial"/>
          <w:sz w:val="16"/>
          <w:szCs w:val="16"/>
        </w:rPr>
        <w:t xml:space="preserve"> that </w:t>
      </w:r>
      <w:r w:rsidRPr="00EF0E86">
        <w:rPr>
          <w:rFonts w:ascii="Arial" w:hAnsi="Arial" w:cs="Arial"/>
          <w:sz w:val="16"/>
          <w:szCs w:val="16"/>
        </w:rPr>
        <w:t>the applicant allocate</w:t>
      </w:r>
      <w:r>
        <w:rPr>
          <w:rFonts w:ascii="Arial" w:hAnsi="Arial" w:cs="Arial"/>
          <w:sz w:val="16"/>
          <w:szCs w:val="16"/>
        </w:rPr>
        <w:t>s</w:t>
      </w:r>
      <w:r w:rsidRPr="00EF0E86">
        <w:rPr>
          <w:rFonts w:ascii="Arial" w:hAnsi="Arial" w:cs="Arial"/>
          <w:sz w:val="16"/>
          <w:szCs w:val="16"/>
        </w:rPr>
        <w:t xml:space="preserve"> a nominal amount for CEI.  In the event that the project is programmed without any request for Phase 68 funding, there is no opportunity to allocate CEI funds based on bid savings.</w:t>
      </w:r>
    </w:p>
    <w:p w:rsidR="00FD26C5" w:rsidRPr="00EF0E86" w:rsidRDefault="00FD26C5" w:rsidP="00FD26C5">
      <w:pPr>
        <w:pStyle w:val="ListParagraph"/>
        <w:numPr>
          <w:ilvl w:val="0"/>
          <w:numId w:val="4"/>
        </w:numPr>
        <w:spacing w:after="120"/>
        <w:rPr>
          <w:rFonts w:ascii="Arial" w:hAnsi="Arial" w:cs="Arial"/>
          <w:sz w:val="16"/>
          <w:szCs w:val="16"/>
        </w:rPr>
      </w:pPr>
      <w:r w:rsidRPr="00EF0E86">
        <w:rPr>
          <w:rFonts w:ascii="Arial" w:hAnsi="Arial" w:cs="Arial"/>
          <w:sz w:val="16"/>
          <w:szCs w:val="16"/>
        </w:rPr>
        <w:t>Any required Federal Transit Authority (FTA) administrative fees must be included in L</w:t>
      </w:r>
      <w:r>
        <w:rPr>
          <w:rFonts w:ascii="Arial" w:hAnsi="Arial" w:cs="Arial"/>
          <w:sz w:val="16"/>
          <w:szCs w:val="16"/>
        </w:rPr>
        <w:t xml:space="preserve">ocal </w:t>
      </w:r>
      <w:r w:rsidRPr="00EF0E86">
        <w:rPr>
          <w:rFonts w:ascii="Arial" w:hAnsi="Arial" w:cs="Arial"/>
          <w:sz w:val="16"/>
          <w:szCs w:val="16"/>
        </w:rPr>
        <w:t>F</w:t>
      </w:r>
      <w:r>
        <w:rPr>
          <w:rFonts w:ascii="Arial" w:hAnsi="Arial" w:cs="Arial"/>
          <w:sz w:val="16"/>
          <w:szCs w:val="16"/>
        </w:rPr>
        <w:t>unds</w:t>
      </w:r>
      <w:r w:rsidRPr="00EF0E86">
        <w:rPr>
          <w:rFonts w:ascii="Arial" w:hAnsi="Arial" w:cs="Arial"/>
          <w:sz w:val="16"/>
          <w:szCs w:val="16"/>
        </w:rPr>
        <w:t>.</w:t>
      </w:r>
    </w:p>
    <w:p w:rsidR="00FD26C5" w:rsidRPr="00EF0E86" w:rsidRDefault="00FD26C5" w:rsidP="00FD26C5">
      <w:pPr>
        <w:pStyle w:val="ListParagraph"/>
        <w:numPr>
          <w:ilvl w:val="0"/>
          <w:numId w:val="4"/>
        </w:numPr>
        <w:spacing w:after="120"/>
        <w:rPr>
          <w:rFonts w:ascii="Arial" w:hAnsi="Arial" w:cs="Arial"/>
          <w:sz w:val="16"/>
          <w:szCs w:val="16"/>
        </w:rPr>
      </w:pPr>
      <w:r w:rsidRPr="00EF0E86">
        <w:rPr>
          <w:rFonts w:ascii="Arial" w:hAnsi="Arial" w:cs="Arial"/>
          <w:sz w:val="16"/>
          <w:szCs w:val="16"/>
        </w:rPr>
        <w:t xml:space="preserve">FDOT Oversight CEI </w:t>
      </w:r>
      <w:r w:rsidRPr="008F0D81">
        <w:rPr>
          <w:rFonts w:ascii="Arial" w:hAnsi="Arial" w:cs="Arial"/>
          <w:sz w:val="16"/>
          <w:szCs w:val="16"/>
        </w:rPr>
        <w:t>must</w:t>
      </w:r>
      <w:r w:rsidRPr="00EF0E86">
        <w:rPr>
          <w:rFonts w:ascii="Arial" w:hAnsi="Arial" w:cs="Arial"/>
          <w:sz w:val="16"/>
          <w:szCs w:val="16"/>
        </w:rPr>
        <w:t xml:space="preserve"> be included in </w:t>
      </w:r>
      <w:r>
        <w:rPr>
          <w:rFonts w:ascii="Arial" w:hAnsi="Arial" w:cs="Arial"/>
          <w:sz w:val="16"/>
          <w:szCs w:val="16"/>
        </w:rPr>
        <w:t>TAP</w:t>
      </w:r>
      <w:r w:rsidRPr="00EF0E86">
        <w:rPr>
          <w:rFonts w:ascii="Arial" w:hAnsi="Arial" w:cs="Arial"/>
          <w:sz w:val="16"/>
          <w:szCs w:val="16"/>
        </w:rPr>
        <w:t xml:space="preserve"> funds and be equal to </w:t>
      </w:r>
      <w:r>
        <w:rPr>
          <w:rFonts w:ascii="Arial" w:hAnsi="Arial" w:cs="Arial"/>
          <w:sz w:val="16"/>
          <w:szCs w:val="16"/>
        </w:rPr>
        <w:t>3</w:t>
      </w:r>
      <w:r w:rsidRPr="00EF0E86">
        <w:rPr>
          <w:rFonts w:ascii="Arial" w:hAnsi="Arial" w:cs="Arial"/>
          <w:sz w:val="16"/>
          <w:szCs w:val="16"/>
        </w:rPr>
        <w:t xml:space="preserve">% of the </w:t>
      </w:r>
      <w:r>
        <w:rPr>
          <w:rFonts w:ascii="Arial" w:hAnsi="Arial" w:cs="Arial"/>
          <w:sz w:val="16"/>
          <w:szCs w:val="16"/>
        </w:rPr>
        <w:t xml:space="preserve">Total </w:t>
      </w:r>
      <w:r w:rsidRPr="00EF0E86">
        <w:rPr>
          <w:rFonts w:ascii="Arial" w:hAnsi="Arial" w:cs="Arial"/>
          <w:sz w:val="16"/>
          <w:szCs w:val="16"/>
        </w:rPr>
        <w:t>Construction Cost Estimate.</w:t>
      </w:r>
    </w:p>
    <w:p w:rsidR="00FD26C5" w:rsidRPr="00BE57F3" w:rsidRDefault="00FD26C5" w:rsidP="00FD26C5">
      <w:pPr>
        <w:pBdr>
          <w:bottom w:val="double" w:sz="4" w:space="1" w:color="17365D"/>
        </w:pBdr>
        <w:spacing w:after="120"/>
        <w:contextualSpacing/>
        <w:jc w:val="both"/>
        <w:rPr>
          <w:rFonts w:ascii="Arial" w:hAnsi="Arial" w:cs="Arial"/>
          <w:b/>
          <w:szCs w:val="21"/>
        </w:rPr>
      </w:pPr>
      <w:r>
        <w:rPr>
          <w:rFonts w:ascii="Arial" w:hAnsi="Arial" w:cs="Arial"/>
          <w:b/>
          <w:szCs w:val="21"/>
        </w:rPr>
        <w:br w:type="page"/>
      </w:r>
      <w:r>
        <w:rPr>
          <w:rFonts w:ascii="Arial" w:hAnsi="Arial" w:cs="Arial"/>
          <w:b/>
          <w:szCs w:val="21"/>
        </w:rPr>
        <w:lastRenderedPageBreak/>
        <w:t>5   Certification of Project Sponsor:</w:t>
      </w:r>
    </w:p>
    <w:p w:rsidR="00FD26C5" w:rsidRPr="00340356" w:rsidRDefault="00FD26C5" w:rsidP="00FD26C5">
      <w:pPr>
        <w:spacing w:before="360" w:after="0"/>
        <w:jc w:val="both"/>
        <w:rPr>
          <w:rFonts w:ascii="Arial" w:hAnsi="Arial" w:cs="Arial"/>
          <w:szCs w:val="21"/>
        </w:rPr>
      </w:pPr>
      <w:r w:rsidRPr="00340356">
        <w:rPr>
          <w:rFonts w:ascii="Arial" w:hAnsi="Arial" w:cs="Arial"/>
          <w:szCs w:val="21"/>
        </w:rPr>
        <w:t xml:space="preserve">I hereby certify that the proposed project herein described is supported by </w:t>
      </w:r>
      <w:r>
        <w:rPr>
          <w:rFonts w:ascii="Arial" w:hAnsi="Arial" w:cs="Arial"/>
          <w:b/>
          <w:szCs w:val="21"/>
          <w:u w:val="single"/>
        </w:rPr>
        <w:tab/>
        <w:t xml:space="preserve">           </w:t>
      </w:r>
      <w:r>
        <w:rPr>
          <w:rFonts w:ascii="Arial" w:hAnsi="Arial" w:cs="Arial"/>
          <w:b/>
          <w:szCs w:val="21"/>
          <w:u w:val="single"/>
        </w:rPr>
        <w:tab/>
      </w:r>
      <w:r>
        <w:rPr>
          <w:rFonts w:ascii="Arial" w:hAnsi="Arial" w:cs="Arial"/>
          <w:b/>
          <w:szCs w:val="21"/>
          <w:u w:val="single"/>
        </w:rPr>
        <w:tab/>
      </w:r>
    </w:p>
    <w:p w:rsidR="00FD26C5" w:rsidRDefault="00FD26C5" w:rsidP="00FD26C5">
      <w:pPr>
        <w:spacing w:after="120"/>
        <w:contextualSpacing/>
        <w:jc w:val="both"/>
        <w:rPr>
          <w:rFonts w:ascii="Arial" w:hAnsi="Arial" w:cs="Arial"/>
          <w:szCs w:val="21"/>
        </w:rPr>
      </w:pPr>
      <w:r w:rsidRPr="00340356">
        <w:rPr>
          <w:rFonts w:ascii="Arial" w:hAnsi="Arial" w:cs="Arial"/>
          <w:szCs w:val="21"/>
        </w:rPr>
        <w:t xml:space="preserve">(municipal, county, state or federal agency, or tribal council) and that said entity will:  (1) provide any required funding match;  (2) enter into a </w:t>
      </w:r>
      <w:r>
        <w:rPr>
          <w:rFonts w:ascii="Arial" w:hAnsi="Arial" w:cs="Arial"/>
          <w:szCs w:val="21"/>
        </w:rPr>
        <w:t xml:space="preserve">LAP and </w:t>
      </w:r>
      <w:r w:rsidRPr="00340356">
        <w:rPr>
          <w:rFonts w:ascii="Arial" w:hAnsi="Arial" w:cs="Arial"/>
          <w:szCs w:val="21"/>
        </w:rPr>
        <w:t xml:space="preserve">maintenance agreement with the Florida Department of Transportation; (3) comply with the Federal Uniform Relocation Assistance and Acquisition Policies Act for any Right of Way actions required for the project, (4) comply with NEPA process prior to construction, this may involve coordination with the State Historic and Preservation Office (SHPO) prior to construction. (Not at time of application) and (5) support other actions necessary to fully implement the proposed project.  I further certify that the estimated costs </w:t>
      </w:r>
      <w:r w:rsidRPr="008441C9">
        <w:rPr>
          <w:rFonts w:ascii="Arial" w:hAnsi="Arial" w:cs="Arial"/>
          <w:szCs w:val="21"/>
        </w:rPr>
        <w:t xml:space="preserve">and/or failure to follow through on the project once programmed in the Florida Department of Transportation’s Work program </w:t>
      </w:r>
      <w:r w:rsidRPr="00340356">
        <w:rPr>
          <w:rFonts w:ascii="Arial" w:hAnsi="Arial" w:cs="Arial"/>
          <w:szCs w:val="21"/>
        </w:rPr>
        <w:t>included herein are reasonable</w:t>
      </w:r>
      <w:r>
        <w:rPr>
          <w:rFonts w:ascii="Arial" w:hAnsi="Arial" w:cs="Arial"/>
          <w:szCs w:val="21"/>
        </w:rPr>
        <w:t>.</w:t>
      </w:r>
      <w:r w:rsidRPr="00340356">
        <w:rPr>
          <w:rFonts w:ascii="Arial" w:hAnsi="Arial" w:cs="Arial"/>
          <w:szCs w:val="21"/>
        </w:rPr>
        <w:t xml:space="preserve"> </w:t>
      </w:r>
      <w:r>
        <w:rPr>
          <w:rFonts w:ascii="Arial" w:hAnsi="Arial" w:cs="Arial"/>
          <w:szCs w:val="21"/>
        </w:rPr>
        <w:t>I</w:t>
      </w:r>
      <w:r w:rsidRPr="00340356">
        <w:rPr>
          <w:rFonts w:ascii="Arial" w:hAnsi="Arial" w:cs="Arial"/>
          <w:szCs w:val="21"/>
        </w:rPr>
        <w:t xml:space="preserve"> understand that significant increases in these costs could cause the project to be removed from the </w:t>
      </w:r>
      <w:r>
        <w:rPr>
          <w:rFonts w:ascii="Arial" w:hAnsi="Arial" w:cs="Arial"/>
          <w:szCs w:val="21"/>
        </w:rPr>
        <w:t>Work P</w:t>
      </w:r>
      <w:r w:rsidRPr="00340356">
        <w:rPr>
          <w:rFonts w:ascii="Arial" w:hAnsi="Arial" w:cs="Arial"/>
          <w:szCs w:val="21"/>
        </w:rPr>
        <w:t>rogram</w:t>
      </w:r>
      <w:r>
        <w:rPr>
          <w:rFonts w:ascii="Arial" w:hAnsi="Arial" w:cs="Arial"/>
          <w:szCs w:val="21"/>
        </w:rPr>
        <w:t xml:space="preserve"> and/or significantly increase the local agency match required.</w:t>
      </w:r>
    </w:p>
    <w:p w:rsidR="00FD26C5" w:rsidRPr="00F34C4E" w:rsidRDefault="00FD26C5" w:rsidP="00FD26C5">
      <w:pPr>
        <w:spacing w:after="120"/>
        <w:contextualSpacing/>
        <w:jc w:val="both"/>
        <w:rPr>
          <w:rFonts w:ascii="Arial" w:hAnsi="Arial" w:cs="Arial"/>
          <w:szCs w:val="21"/>
        </w:rPr>
      </w:pPr>
    </w:p>
    <w:p w:rsidR="00FD26C5" w:rsidRPr="006B047B" w:rsidRDefault="00FD26C5" w:rsidP="00FD26C5">
      <w:pPr>
        <w:spacing w:after="120"/>
        <w:contextualSpacing/>
        <w:jc w:val="both"/>
        <w:rPr>
          <w:rFonts w:ascii="Arial" w:hAnsi="Arial" w:cs="Arial"/>
          <w:szCs w:val="21"/>
          <w:u w:val="single"/>
        </w:rPr>
      </w:pP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t xml:space="preserve"> </w:t>
      </w:r>
      <w:r>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D26C5" w:rsidRPr="00F34C4E" w:rsidRDefault="00FD26C5" w:rsidP="00FD26C5">
      <w:pPr>
        <w:spacing w:after="120"/>
        <w:ind w:left="4320" w:firstLine="720"/>
        <w:contextualSpacing/>
        <w:jc w:val="both"/>
        <w:rPr>
          <w:rFonts w:ascii="Arial" w:hAnsi="Arial" w:cs="Arial"/>
          <w:szCs w:val="21"/>
        </w:rPr>
      </w:pPr>
      <w:r w:rsidRPr="00F34C4E">
        <w:rPr>
          <w:rFonts w:ascii="Arial" w:hAnsi="Arial" w:cs="Arial"/>
          <w:szCs w:val="21"/>
        </w:rPr>
        <w:t>Signature</w:t>
      </w:r>
    </w:p>
    <w:p w:rsidR="00FD26C5" w:rsidRPr="00F34C4E" w:rsidRDefault="00FD26C5" w:rsidP="00FD26C5">
      <w:pPr>
        <w:spacing w:after="120"/>
        <w:contextualSpacing/>
        <w:jc w:val="both"/>
        <w:rPr>
          <w:rFonts w:ascii="Arial" w:hAnsi="Arial" w:cs="Arial"/>
          <w:szCs w:val="21"/>
        </w:rPr>
      </w:pPr>
    </w:p>
    <w:p w:rsidR="00FD26C5" w:rsidRPr="00F34C4E" w:rsidRDefault="00FD26C5" w:rsidP="00FD26C5">
      <w:pPr>
        <w:spacing w:after="120"/>
        <w:contextualSpacing/>
        <w:jc w:val="both"/>
        <w:rPr>
          <w:rFonts w:ascii="Arial" w:hAnsi="Arial" w:cs="Arial"/>
          <w:szCs w:val="21"/>
        </w:rPr>
      </w:pPr>
    </w:p>
    <w:p w:rsidR="00FD26C5" w:rsidRPr="00F34C4E" w:rsidRDefault="00FD26C5" w:rsidP="00FD26C5">
      <w:pPr>
        <w:spacing w:after="120"/>
        <w:contextualSpacing/>
        <w:jc w:val="both"/>
        <w:rPr>
          <w:rFonts w:ascii="Arial" w:hAnsi="Arial" w:cs="Arial"/>
          <w:szCs w:val="21"/>
        </w:rPr>
      </w:pPr>
      <w:r>
        <w:rPr>
          <w:rFonts w:ascii="Arial" w:hAnsi="Arial" w:cs="Arial"/>
          <w:szCs w:val="21"/>
        </w:rPr>
        <w:tab/>
      </w:r>
      <w:r>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D26C5" w:rsidRPr="00F34C4E" w:rsidRDefault="00FD26C5" w:rsidP="00FD26C5">
      <w:pPr>
        <w:spacing w:after="120"/>
        <w:ind w:left="4320" w:firstLine="720"/>
        <w:contextualSpacing/>
        <w:jc w:val="both"/>
        <w:rPr>
          <w:rFonts w:ascii="Arial" w:hAnsi="Arial" w:cs="Arial"/>
          <w:szCs w:val="21"/>
        </w:rPr>
      </w:pPr>
      <w:r w:rsidRPr="00F34C4E">
        <w:rPr>
          <w:rFonts w:ascii="Arial" w:hAnsi="Arial" w:cs="Arial"/>
          <w:szCs w:val="21"/>
        </w:rPr>
        <w:t>Name (please type or print)</w:t>
      </w:r>
    </w:p>
    <w:p w:rsidR="00FD26C5" w:rsidRDefault="00FD26C5" w:rsidP="00FD26C5">
      <w:pPr>
        <w:spacing w:after="120"/>
        <w:contextualSpacing/>
        <w:jc w:val="both"/>
        <w:rPr>
          <w:rFonts w:ascii="Arial" w:hAnsi="Arial" w:cs="Arial"/>
          <w:szCs w:val="21"/>
        </w:rPr>
      </w:pPr>
    </w:p>
    <w:p w:rsidR="00FD26C5" w:rsidRPr="00F34C4E" w:rsidRDefault="00FD26C5" w:rsidP="00FD26C5">
      <w:pPr>
        <w:spacing w:after="120"/>
        <w:contextualSpacing/>
        <w:jc w:val="both"/>
        <w:rPr>
          <w:rFonts w:ascii="Arial" w:hAnsi="Arial" w:cs="Arial"/>
          <w:szCs w:val="21"/>
        </w:rPr>
      </w:pPr>
    </w:p>
    <w:p w:rsidR="00FD26C5" w:rsidRPr="00F34C4E" w:rsidRDefault="00FD26C5" w:rsidP="00FD26C5">
      <w:pPr>
        <w:spacing w:after="120"/>
        <w:contextualSpacing/>
        <w:jc w:val="both"/>
        <w:rPr>
          <w:rFonts w:ascii="Arial" w:hAnsi="Arial" w:cs="Arial"/>
          <w:szCs w:val="21"/>
        </w:rPr>
      </w:pP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sidRPr="00F34C4E">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D26C5" w:rsidRPr="00F34C4E" w:rsidRDefault="00FD26C5" w:rsidP="00FD26C5">
      <w:pPr>
        <w:spacing w:after="120"/>
        <w:ind w:left="5040"/>
        <w:contextualSpacing/>
        <w:jc w:val="both"/>
        <w:rPr>
          <w:rFonts w:ascii="Arial" w:hAnsi="Arial" w:cs="Arial"/>
          <w:szCs w:val="21"/>
        </w:rPr>
      </w:pPr>
      <w:r w:rsidRPr="00F34C4E">
        <w:rPr>
          <w:rFonts w:ascii="Arial" w:hAnsi="Arial" w:cs="Arial"/>
          <w:szCs w:val="21"/>
        </w:rPr>
        <w:t>Title</w:t>
      </w:r>
    </w:p>
    <w:p w:rsidR="00FD26C5" w:rsidRDefault="00FD26C5" w:rsidP="00FD26C5">
      <w:pPr>
        <w:spacing w:after="120"/>
        <w:contextualSpacing/>
        <w:jc w:val="both"/>
        <w:rPr>
          <w:rFonts w:ascii="Arial" w:hAnsi="Arial" w:cs="Arial"/>
          <w:szCs w:val="21"/>
        </w:rPr>
      </w:pPr>
    </w:p>
    <w:p w:rsidR="00FD26C5" w:rsidRPr="00F34C4E" w:rsidRDefault="00FD26C5" w:rsidP="00FD26C5">
      <w:pPr>
        <w:spacing w:after="120"/>
        <w:contextualSpacing/>
        <w:jc w:val="both"/>
        <w:rPr>
          <w:rFonts w:ascii="Arial" w:hAnsi="Arial" w:cs="Arial"/>
          <w:szCs w:val="21"/>
        </w:rPr>
      </w:pPr>
    </w:p>
    <w:p w:rsidR="00FD26C5" w:rsidRPr="00F34C4E" w:rsidRDefault="00FD26C5" w:rsidP="00FD26C5">
      <w:pPr>
        <w:spacing w:after="120"/>
        <w:contextualSpacing/>
        <w:jc w:val="both"/>
        <w:rPr>
          <w:rFonts w:ascii="Arial" w:hAnsi="Arial" w:cs="Arial"/>
          <w:szCs w:val="21"/>
        </w:rPr>
      </w:pPr>
      <w:r>
        <w:rPr>
          <w:rFonts w:ascii="Arial" w:hAnsi="Arial" w:cs="Arial"/>
          <w:szCs w:val="21"/>
        </w:rPr>
        <w:t xml:space="preserve"> </w:t>
      </w:r>
      <w:r w:rsidRPr="00F34C4E">
        <w:rPr>
          <w:rFonts w:ascii="Arial" w:hAnsi="Arial" w:cs="Arial"/>
          <w:szCs w:val="21"/>
        </w:rPr>
        <w:t xml:space="preserve"> </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sidRPr="00F34C4E">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D26C5" w:rsidRDefault="00FD26C5" w:rsidP="00FD26C5">
      <w:pPr>
        <w:spacing w:after="120"/>
        <w:ind w:left="4320" w:firstLine="720"/>
        <w:contextualSpacing/>
        <w:jc w:val="both"/>
        <w:rPr>
          <w:rFonts w:ascii="Arial" w:hAnsi="Arial" w:cs="Arial"/>
          <w:szCs w:val="21"/>
        </w:rPr>
      </w:pPr>
      <w:r w:rsidRPr="00F34C4E">
        <w:rPr>
          <w:rFonts w:ascii="Arial" w:hAnsi="Arial" w:cs="Arial"/>
          <w:szCs w:val="21"/>
        </w:rPr>
        <w:t>Date</w:t>
      </w:r>
    </w:p>
    <w:p w:rsidR="00FD26C5" w:rsidRDefault="00FD26C5" w:rsidP="00FD26C5">
      <w:pPr>
        <w:spacing w:after="120"/>
        <w:contextualSpacing/>
        <w:jc w:val="both"/>
        <w:rPr>
          <w:rFonts w:ascii="Arial" w:hAnsi="Arial" w:cs="Arial"/>
          <w:szCs w:val="21"/>
        </w:rPr>
      </w:pPr>
    </w:p>
    <w:p w:rsidR="00FD26C5" w:rsidRDefault="00FD26C5" w:rsidP="00FD26C5">
      <w:pPr>
        <w:spacing w:after="120"/>
        <w:contextualSpacing/>
        <w:jc w:val="both"/>
        <w:rPr>
          <w:rFonts w:ascii="Arial" w:hAnsi="Arial" w:cs="Arial"/>
          <w:szCs w:val="21"/>
        </w:rPr>
      </w:pPr>
    </w:p>
    <w:p w:rsidR="00FD26C5" w:rsidRDefault="00FD26C5" w:rsidP="00FD26C5">
      <w:pPr>
        <w:spacing w:after="120"/>
        <w:contextualSpacing/>
        <w:jc w:val="both"/>
        <w:rPr>
          <w:rFonts w:ascii="Arial" w:hAnsi="Arial" w:cs="Arial"/>
          <w:szCs w:val="21"/>
        </w:rPr>
      </w:pPr>
    </w:p>
    <w:p w:rsidR="00FD26C5" w:rsidRDefault="00FD26C5" w:rsidP="00FD26C5">
      <w:pPr>
        <w:spacing w:after="120"/>
        <w:contextualSpacing/>
        <w:jc w:val="both"/>
        <w:rPr>
          <w:rFonts w:ascii="Arial" w:hAnsi="Arial" w:cs="Arial"/>
          <w:szCs w:val="21"/>
        </w:rPr>
      </w:pPr>
    </w:p>
    <w:p w:rsidR="00FD26C5" w:rsidRDefault="00FD26C5" w:rsidP="00FD26C5">
      <w:pPr>
        <w:spacing w:after="120"/>
        <w:contextualSpacing/>
        <w:jc w:val="both"/>
        <w:rPr>
          <w:rFonts w:ascii="Arial" w:hAnsi="Arial" w:cs="Arial"/>
          <w:szCs w:val="21"/>
        </w:rPr>
      </w:pPr>
    </w:p>
    <w:p w:rsidR="00FD26C5" w:rsidRDefault="00FD26C5" w:rsidP="00FD26C5">
      <w:pPr>
        <w:spacing w:after="120"/>
        <w:contextualSpacing/>
        <w:jc w:val="both"/>
        <w:rPr>
          <w:rFonts w:ascii="Arial" w:hAnsi="Arial" w:cs="Arial"/>
          <w:szCs w:val="21"/>
        </w:rPr>
      </w:pPr>
    </w:p>
    <w:p w:rsidR="00FD26C5" w:rsidRDefault="00FD26C5" w:rsidP="00FD26C5">
      <w:pPr>
        <w:spacing w:after="120"/>
        <w:contextualSpacing/>
        <w:jc w:val="both"/>
        <w:rPr>
          <w:rFonts w:ascii="Arial" w:hAnsi="Arial" w:cs="Arial"/>
          <w:szCs w:val="21"/>
        </w:rPr>
      </w:pPr>
    </w:p>
    <w:p w:rsidR="00FD26C5" w:rsidRPr="006B047B" w:rsidRDefault="00FD26C5" w:rsidP="00FD26C5">
      <w:pPr>
        <w:pBdr>
          <w:top w:val="single" w:sz="4" w:space="1" w:color="auto"/>
          <w:left w:val="single" w:sz="4" w:space="4" w:color="auto"/>
          <w:bottom w:val="single" w:sz="4" w:space="1" w:color="auto"/>
          <w:right w:val="single" w:sz="4" w:space="6" w:color="auto"/>
        </w:pBdr>
        <w:spacing w:after="120"/>
        <w:ind w:left="4320" w:right="-90"/>
        <w:contextualSpacing/>
        <w:jc w:val="both"/>
        <w:rPr>
          <w:rFonts w:ascii="Arial" w:hAnsi="Arial" w:cs="Arial"/>
          <w:szCs w:val="21"/>
        </w:rPr>
      </w:pPr>
      <w:r>
        <w:rPr>
          <w:rFonts w:ascii="Arial" w:hAnsi="Arial" w:cs="Arial"/>
          <w:szCs w:val="21"/>
        </w:rPr>
        <w:t>F</w:t>
      </w:r>
      <w:r w:rsidRPr="006B047B">
        <w:rPr>
          <w:rFonts w:ascii="Arial" w:hAnsi="Arial" w:cs="Arial"/>
          <w:szCs w:val="21"/>
        </w:rPr>
        <w:t>OR FDOT USE ONLY</w:t>
      </w:r>
    </w:p>
    <w:p w:rsidR="00FD26C5" w:rsidRPr="006B047B" w:rsidRDefault="00FD26C5" w:rsidP="00FD26C5">
      <w:pPr>
        <w:pBdr>
          <w:top w:val="single" w:sz="4" w:space="1" w:color="auto"/>
          <w:left w:val="single" w:sz="4" w:space="4" w:color="auto"/>
          <w:bottom w:val="single" w:sz="4" w:space="1" w:color="auto"/>
          <w:right w:val="single" w:sz="4" w:space="6" w:color="auto"/>
        </w:pBdr>
        <w:shd w:val="clear" w:color="auto" w:fill="8DB3E2" w:themeFill="text2" w:themeFillTint="66"/>
        <w:spacing w:after="120"/>
        <w:ind w:left="4320" w:right="-90"/>
        <w:contextualSpacing/>
        <w:jc w:val="both"/>
        <w:rPr>
          <w:rFonts w:ascii="Arial" w:hAnsi="Arial" w:cs="Arial"/>
          <w:szCs w:val="21"/>
        </w:rPr>
      </w:pPr>
    </w:p>
    <w:p w:rsidR="00FD26C5" w:rsidRPr="006B047B" w:rsidRDefault="00FD26C5" w:rsidP="00FD26C5">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szCs w:val="21"/>
        </w:rPr>
      </w:pPr>
      <w:r w:rsidRPr="006B047B">
        <w:rPr>
          <w:rFonts w:ascii="Arial" w:hAnsi="Arial" w:cs="Arial"/>
          <w:szCs w:val="21"/>
        </w:rPr>
        <w:t>Application Complete</w:t>
      </w:r>
      <w:r w:rsidRPr="006B047B">
        <w:rPr>
          <w:rFonts w:ascii="Arial" w:hAnsi="Arial" w:cs="Arial"/>
          <w:szCs w:val="21"/>
        </w:rPr>
        <w:tab/>
      </w:r>
      <w:r w:rsidRPr="006B047B">
        <w:rPr>
          <w:rFonts w:ascii="Arial" w:hAnsi="Arial" w:cs="Arial"/>
          <w:szCs w:val="21"/>
        </w:rPr>
        <w:tab/>
      </w:r>
      <w:bookmarkStart w:id="22" w:name="Check34"/>
      <w:r w:rsidR="001F7A29">
        <w:rPr>
          <w:rFonts w:ascii="Arial" w:hAnsi="Arial" w:cs="Arial"/>
          <w:b/>
          <w:szCs w:val="21"/>
        </w:rPr>
        <w:fldChar w:fldCharType="begin">
          <w:ffData>
            <w:name w:val="Check34"/>
            <w:enabled/>
            <w:calcOnExit w:val="0"/>
            <w:checkBox>
              <w:sizeAuto/>
              <w:default w:val="0"/>
            </w:checkBox>
          </w:ffData>
        </w:fldChar>
      </w:r>
      <w:r>
        <w:rPr>
          <w:rFonts w:ascii="Arial" w:hAnsi="Arial" w:cs="Arial"/>
          <w:b/>
          <w:szCs w:val="21"/>
        </w:rPr>
        <w:instrText xml:space="preserve"> FORMCHECKBOX </w:instrText>
      </w:r>
      <w:r w:rsidR="001F7A29">
        <w:rPr>
          <w:rFonts w:ascii="Arial" w:hAnsi="Arial" w:cs="Arial"/>
          <w:b/>
          <w:szCs w:val="21"/>
        </w:rPr>
      </w:r>
      <w:r w:rsidR="001F7A29">
        <w:rPr>
          <w:rFonts w:ascii="Arial" w:hAnsi="Arial" w:cs="Arial"/>
          <w:b/>
          <w:szCs w:val="21"/>
        </w:rPr>
        <w:fldChar w:fldCharType="separate"/>
      </w:r>
      <w:r w:rsidR="001F7A29">
        <w:rPr>
          <w:rFonts w:ascii="Arial" w:hAnsi="Arial" w:cs="Arial"/>
          <w:b/>
          <w:szCs w:val="21"/>
        </w:rPr>
        <w:fldChar w:fldCharType="end"/>
      </w:r>
      <w:bookmarkEnd w:id="22"/>
      <w:r>
        <w:rPr>
          <w:rFonts w:ascii="Arial" w:hAnsi="Arial" w:cs="Arial"/>
          <w:szCs w:val="21"/>
        </w:rPr>
        <w:t xml:space="preserve">  Yes</w:t>
      </w:r>
      <w:r>
        <w:rPr>
          <w:rFonts w:ascii="Arial" w:hAnsi="Arial" w:cs="Arial"/>
          <w:szCs w:val="21"/>
        </w:rPr>
        <w:tab/>
      </w:r>
      <w:r w:rsidR="001F7A29">
        <w:rPr>
          <w:rFonts w:ascii="Arial" w:hAnsi="Arial" w:cs="Arial"/>
          <w:szCs w:val="21"/>
        </w:rPr>
        <w:fldChar w:fldCharType="begin">
          <w:ffData>
            <w:name w:val="Check35"/>
            <w:enabled/>
            <w:calcOnExit w:val="0"/>
            <w:checkBox>
              <w:sizeAuto/>
              <w:default w:val="0"/>
            </w:checkBox>
          </w:ffData>
        </w:fldChar>
      </w:r>
      <w:bookmarkStart w:id="23" w:name="Check35"/>
      <w:r>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Pr>
          <w:rFonts w:ascii="Arial" w:hAnsi="Arial" w:cs="Arial"/>
          <w:szCs w:val="21"/>
        </w:rPr>
        <w:fldChar w:fldCharType="end"/>
      </w:r>
      <w:bookmarkEnd w:id="23"/>
      <w:r>
        <w:rPr>
          <w:rFonts w:ascii="Arial" w:hAnsi="Arial" w:cs="Arial"/>
          <w:szCs w:val="21"/>
        </w:rPr>
        <w:t xml:space="preserve">  No</w:t>
      </w:r>
    </w:p>
    <w:p w:rsidR="00FD26C5" w:rsidRPr="006B047B" w:rsidRDefault="00FD26C5" w:rsidP="00FD26C5">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szCs w:val="21"/>
        </w:rPr>
      </w:pPr>
      <w:r w:rsidRPr="006B047B">
        <w:rPr>
          <w:rFonts w:ascii="Arial" w:hAnsi="Arial" w:cs="Arial"/>
          <w:szCs w:val="21"/>
        </w:rPr>
        <w:t>Project Eligible</w:t>
      </w:r>
      <w:r>
        <w:rPr>
          <w:rFonts w:ascii="Arial" w:hAnsi="Arial" w:cs="Arial"/>
          <w:szCs w:val="21"/>
        </w:rPr>
        <w:tab/>
      </w:r>
      <w:r w:rsidRPr="006B047B">
        <w:rPr>
          <w:rFonts w:ascii="Arial" w:hAnsi="Arial" w:cs="Arial"/>
          <w:szCs w:val="21"/>
        </w:rPr>
        <w:tab/>
      </w:r>
      <w:r w:rsidR="001F7A29" w:rsidRPr="006B047B">
        <w:rPr>
          <w:rFonts w:ascii="Arial" w:hAnsi="Arial" w:cs="Arial"/>
          <w:szCs w:val="21"/>
        </w:rPr>
        <w:fldChar w:fldCharType="begin">
          <w:ffData>
            <w:name w:val="Check34"/>
            <w:enabled/>
            <w:calcOnExit w:val="0"/>
            <w:checkBox>
              <w:sizeAuto/>
              <w:default w:val="0"/>
            </w:checkBox>
          </w:ffData>
        </w:fldChar>
      </w:r>
      <w:r w:rsidRPr="006B047B">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sidRPr="006B047B">
        <w:rPr>
          <w:rFonts w:ascii="Arial" w:hAnsi="Arial" w:cs="Arial"/>
          <w:szCs w:val="21"/>
        </w:rPr>
        <w:fldChar w:fldCharType="end"/>
      </w:r>
      <w:r w:rsidRPr="006B047B">
        <w:rPr>
          <w:rFonts w:ascii="Arial" w:hAnsi="Arial" w:cs="Arial"/>
          <w:szCs w:val="21"/>
        </w:rPr>
        <w:t xml:space="preserve">  Yes</w:t>
      </w:r>
      <w:r w:rsidRPr="006B047B">
        <w:rPr>
          <w:rFonts w:ascii="Arial" w:hAnsi="Arial" w:cs="Arial"/>
          <w:szCs w:val="21"/>
        </w:rPr>
        <w:tab/>
      </w:r>
      <w:r w:rsidR="001F7A29" w:rsidRPr="006B047B">
        <w:rPr>
          <w:rFonts w:ascii="Arial" w:hAnsi="Arial" w:cs="Arial"/>
          <w:szCs w:val="21"/>
        </w:rPr>
        <w:fldChar w:fldCharType="begin">
          <w:ffData>
            <w:name w:val="Check35"/>
            <w:enabled/>
            <w:calcOnExit w:val="0"/>
            <w:checkBox>
              <w:sizeAuto/>
              <w:default w:val="0"/>
            </w:checkBox>
          </w:ffData>
        </w:fldChar>
      </w:r>
      <w:r w:rsidRPr="006B047B">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sidRPr="006B047B">
        <w:rPr>
          <w:rFonts w:ascii="Arial" w:hAnsi="Arial" w:cs="Arial"/>
          <w:szCs w:val="21"/>
        </w:rPr>
        <w:fldChar w:fldCharType="end"/>
      </w:r>
      <w:r w:rsidRPr="006B047B">
        <w:rPr>
          <w:rFonts w:ascii="Arial" w:hAnsi="Arial" w:cs="Arial"/>
          <w:szCs w:val="21"/>
        </w:rPr>
        <w:t xml:space="preserve">  No</w:t>
      </w:r>
    </w:p>
    <w:p w:rsidR="00FD26C5" w:rsidRPr="006B047B" w:rsidRDefault="00FD26C5" w:rsidP="00FD26C5">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szCs w:val="21"/>
        </w:rPr>
      </w:pPr>
      <w:r w:rsidRPr="006B047B">
        <w:rPr>
          <w:rFonts w:ascii="Arial" w:hAnsi="Arial" w:cs="Arial"/>
          <w:szCs w:val="21"/>
        </w:rPr>
        <w:t>Implementation Feasible</w:t>
      </w:r>
      <w:r w:rsidRPr="006B047B">
        <w:rPr>
          <w:rFonts w:ascii="Arial" w:hAnsi="Arial" w:cs="Arial"/>
          <w:szCs w:val="21"/>
        </w:rPr>
        <w:tab/>
      </w:r>
      <w:r w:rsidR="001F7A29" w:rsidRPr="006B047B">
        <w:rPr>
          <w:rFonts w:ascii="Arial" w:hAnsi="Arial" w:cs="Arial"/>
          <w:szCs w:val="21"/>
        </w:rPr>
        <w:fldChar w:fldCharType="begin">
          <w:ffData>
            <w:name w:val="Check34"/>
            <w:enabled/>
            <w:calcOnExit w:val="0"/>
            <w:checkBox>
              <w:sizeAuto/>
              <w:default w:val="0"/>
            </w:checkBox>
          </w:ffData>
        </w:fldChar>
      </w:r>
      <w:r w:rsidRPr="006B047B">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sidRPr="006B047B">
        <w:rPr>
          <w:rFonts w:ascii="Arial" w:hAnsi="Arial" w:cs="Arial"/>
          <w:szCs w:val="21"/>
        </w:rPr>
        <w:fldChar w:fldCharType="end"/>
      </w:r>
      <w:r w:rsidRPr="006B047B">
        <w:rPr>
          <w:rFonts w:ascii="Arial" w:hAnsi="Arial" w:cs="Arial"/>
          <w:szCs w:val="21"/>
        </w:rPr>
        <w:t xml:space="preserve">  Yes</w:t>
      </w:r>
      <w:r w:rsidRPr="006B047B">
        <w:rPr>
          <w:rFonts w:ascii="Arial" w:hAnsi="Arial" w:cs="Arial"/>
          <w:szCs w:val="21"/>
        </w:rPr>
        <w:tab/>
      </w:r>
      <w:r w:rsidR="001F7A29" w:rsidRPr="006B047B">
        <w:rPr>
          <w:rFonts w:ascii="Arial" w:hAnsi="Arial" w:cs="Arial"/>
          <w:szCs w:val="21"/>
        </w:rPr>
        <w:fldChar w:fldCharType="begin">
          <w:ffData>
            <w:name w:val="Check35"/>
            <w:enabled/>
            <w:calcOnExit w:val="0"/>
            <w:checkBox>
              <w:sizeAuto/>
              <w:default w:val="0"/>
            </w:checkBox>
          </w:ffData>
        </w:fldChar>
      </w:r>
      <w:r w:rsidRPr="006B047B">
        <w:rPr>
          <w:rFonts w:ascii="Arial" w:hAnsi="Arial" w:cs="Arial"/>
          <w:szCs w:val="21"/>
        </w:rPr>
        <w:instrText xml:space="preserve"> FORMCHECKBOX </w:instrText>
      </w:r>
      <w:r w:rsidR="001F7A29">
        <w:rPr>
          <w:rFonts w:ascii="Arial" w:hAnsi="Arial" w:cs="Arial"/>
          <w:szCs w:val="21"/>
        </w:rPr>
      </w:r>
      <w:r w:rsidR="001F7A29">
        <w:rPr>
          <w:rFonts w:ascii="Arial" w:hAnsi="Arial" w:cs="Arial"/>
          <w:szCs w:val="21"/>
        </w:rPr>
        <w:fldChar w:fldCharType="separate"/>
      </w:r>
      <w:r w:rsidR="001F7A29" w:rsidRPr="006B047B">
        <w:rPr>
          <w:rFonts w:ascii="Arial" w:hAnsi="Arial" w:cs="Arial"/>
          <w:szCs w:val="21"/>
        </w:rPr>
        <w:fldChar w:fldCharType="end"/>
      </w:r>
      <w:r w:rsidRPr="006B047B">
        <w:rPr>
          <w:rFonts w:ascii="Arial" w:hAnsi="Arial" w:cs="Arial"/>
          <w:szCs w:val="21"/>
        </w:rPr>
        <w:t xml:space="preserve">  No</w:t>
      </w:r>
    </w:p>
    <w:p w:rsidR="00FD26C5" w:rsidRPr="006B047B" w:rsidRDefault="00FD26C5" w:rsidP="00FD26C5">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b/>
          <w:szCs w:val="21"/>
        </w:rPr>
      </w:pPr>
      <w:r w:rsidRPr="006B047B">
        <w:rPr>
          <w:rFonts w:ascii="Arial" w:hAnsi="Arial" w:cs="Arial"/>
          <w:b/>
          <w:szCs w:val="21"/>
        </w:rPr>
        <w:t>Include in Work Program</w:t>
      </w:r>
      <w:r w:rsidRPr="006B047B">
        <w:rPr>
          <w:rFonts w:ascii="Arial" w:hAnsi="Arial" w:cs="Arial"/>
          <w:b/>
          <w:szCs w:val="21"/>
        </w:rPr>
        <w:tab/>
      </w:r>
      <w:r w:rsidR="001F7A29" w:rsidRPr="006B047B">
        <w:rPr>
          <w:rFonts w:ascii="Arial" w:hAnsi="Arial" w:cs="Arial"/>
          <w:b/>
          <w:szCs w:val="21"/>
        </w:rPr>
        <w:fldChar w:fldCharType="begin">
          <w:ffData>
            <w:name w:val="Check34"/>
            <w:enabled/>
            <w:calcOnExit w:val="0"/>
            <w:checkBox>
              <w:sizeAuto/>
              <w:default w:val="0"/>
            </w:checkBox>
          </w:ffData>
        </w:fldChar>
      </w:r>
      <w:r w:rsidRPr="006B047B">
        <w:rPr>
          <w:rFonts w:ascii="Arial" w:hAnsi="Arial" w:cs="Arial"/>
          <w:b/>
          <w:szCs w:val="21"/>
        </w:rPr>
        <w:instrText xml:space="preserve"> FORMCHECKBOX </w:instrText>
      </w:r>
      <w:r w:rsidR="001F7A29">
        <w:rPr>
          <w:rFonts w:ascii="Arial" w:hAnsi="Arial" w:cs="Arial"/>
          <w:b/>
          <w:szCs w:val="21"/>
        </w:rPr>
      </w:r>
      <w:r w:rsidR="001F7A29">
        <w:rPr>
          <w:rFonts w:ascii="Arial" w:hAnsi="Arial" w:cs="Arial"/>
          <w:b/>
          <w:szCs w:val="21"/>
        </w:rPr>
        <w:fldChar w:fldCharType="separate"/>
      </w:r>
      <w:r w:rsidR="001F7A29" w:rsidRPr="006B047B">
        <w:rPr>
          <w:rFonts w:ascii="Arial" w:hAnsi="Arial" w:cs="Arial"/>
          <w:b/>
          <w:szCs w:val="21"/>
        </w:rPr>
        <w:fldChar w:fldCharType="end"/>
      </w:r>
      <w:r w:rsidRPr="006B047B">
        <w:rPr>
          <w:rFonts w:ascii="Arial" w:hAnsi="Arial" w:cs="Arial"/>
          <w:b/>
          <w:szCs w:val="21"/>
        </w:rPr>
        <w:t xml:space="preserve">  Yes</w:t>
      </w:r>
      <w:r w:rsidRPr="006B047B">
        <w:rPr>
          <w:rFonts w:ascii="Arial" w:hAnsi="Arial" w:cs="Arial"/>
          <w:b/>
          <w:szCs w:val="21"/>
        </w:rPr>
        <w:tab/>
      </w:r>
      <w:r w:rsidR="001F7A29" w:rsidRPr="006B047B">
        <w:rPr>
          <w:rFonts w:ascii="Arial" w:hAnsi="Arial" w:cs="Arial"/>
          <w:b/>
          <w:szCs w:val="21"/>
        </w:rPr>
        <w:fldChar w:fldCharType="begin">
          <w:ffData>
            <w:name w:val="Check35"/>
            <w:enabled/>
            <w:calcOnExit w:val="0"/>
            <w:checkBox>
              <w:sizeAuto/>
              <w:default w:val="0"/>
            </w:checkBox>
          </w:ffData>
        </w:fldChar>
      </w:r>
      <w:r w:rsidRPr="006B047B">
        <w:rPr>
          <w:rFonts w:ascii="Arial" w:hAnsi="Arial" w:cs="Arial"/>
          <w:b/>
          <w:szCs w:val="21"/>
        </w:rPr>
        <w:instrText xml:space="preserve"> FORMCHECKBOX </w:instrText>
      </w:r>
      <w:r w:rsidR="001F7A29">
        <w:rPr>
          <w:rFonts w:ascii="Arial" w:hAnsi="Arial" w:cs="Arial"/>
          <w:b/>
          <w:szCs w:val="21"/>
        </w:rPr>
      </w:r>
      <w:r w:rsidR="001F7A29">
        <w:rPr>
          <w:rFonts w:ascii="Arial" w:hAnsi="Arial" w:cs="Arial"/>
          <w:b/>
          <w:szCs w:val="21"/>
        </w:rPr>
        <w:fldChar w:fldCharType="separate"/>
      </w:r>
      <w:r w:rsidR="001F7A29" w:rsidRPr="006B047B">
        <w:rPr>
          <w:rFonts w:ascii="Arial" w:hAnsi="Arial" w:cs="Arial"/>
          <w:b/>
          <w:szCs w:val="21"/>
        </w:rPr>
        <w:fldChar w:fldCharType="end"/>
      </w:r>
      <w:r w:rsidRPr="006B047B">
        <w:rPr>
          <w:rFonts w:ascii="Arial" w:hAnsi="Arial" w:cs="Arial"/>
          <w:b/>
          <w:szCs w:val="21"/>
        </w:rPr>
        <w:t xml:space="preserve">  No</w:t>
      </w:r>
    </w:p>
    <w:sectPr w:rsidR="00FD26C5" w:rsidRPr="006B047B" w:rsidSect="000B6E12">
      <w:footerReference w:type="default" r:id="rId15"/>
      <w:headerReference w:type="first" r:id="rId16"/>
      <w:footerReference w:type="first" r:id="rId17"/>
      <w:pgSz w:w="12240" w:h="15840"/>
      <w:pgMar w:top="1440" w:right="1440" w:bottom="72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E87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1E" w:rsidRDefault="00061F1E" w:rsidP="004F5CC4">
      <w:pPr>
        <w:spacing w:after="0" w:line="240" w:lineRule="auto"/>
      </w:pPr>
      <w:r>
        <w:separator/>
      </w:r>
    </w:p>
  </w:endnote>
  <w:endnote w:type="continuationSeparator" w:id="0">
    <w:p w:rsidR="00061F1E" w:rsidRDefault="00061F1E" w:rsidP="004F5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1E" w:rsidRDefault="00061F1E" w:rsidP="004F5CC4">
    <w:pPr>
      <w:pStyle w:val="Footer"/>
      <w:jc w:val="center"/>
    </w:pPr>
    <w:r w:rsidRPr="0044301B">
      <w:rPr>
        <w:color w:val="334A73"/>
      </w:rPr>
      <w:t>www.dot.state.fl.us</w:t>
    </w:r>
  </w:p>
  <w:p w:rsidR="00061F1E" w:rsidRPr="004F5CC4" w:rsidRDefault="00061F1E" w:rsidP="00114AAD">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1E" w:rsidRDefault="00061F1E" w:rsidP="00FD26C5">
    <w:pPr>
      <w:pStyle w:val="Footer"/>
      <w:jc w:val="center"/>
    </w:pPr>
    <w:r w:rsidRPr="0044301B">
      <w:rPr>
        <w:color w:val="334A73"/>
      </w:rPr>
      <w:t>www.dot.state.fl.us</w:t>
    </w:r>
  </w:p>
  <w:p w:rsidR="00061F1E" w:rsidRDefault="00061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1E" w:rsidRDefault="00061F1E" w:rsidP="004F5CC4">
      <w:pPr>
        <w:spacing w:after="0" w:line="240" w:lineRule="auto"/>
      </w:pPr>
      <w:r>
        <w:separator/>
      </w:r>
    </w:p>
  </w:footnote>
  <w:footnote w:type="continuationSeparator" w:id="0">
    <w:p w:rsidR="00061F1E" w:rsidRDefault="00061F1E" w:rsidP="004F5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1E" w:rsidRDefault="00061F1E" w:rsidP="001E5A3E">
    <w:pPr>
      <w:spacing w:after="0" w:line="240" w:lineRule="auto"/>
      <w:jc w:val="center"/>
      <w:rPr>
        <w:noProof/>
      </w:rPr>
    </w:pPr>
    <w:r>
      <w:rPr>
        <w:noProof/>
      </w:rPr>
      <w:drawing>
        <wp:inline distT="0" distB="0" distL="0" distR="0">
          <wp:extent cx="1695450" cy="847725"/>
          <wp:effectExtent l="0" t="0" r="0" b="9525"/>
          <wp:docPr id="4" name="Picture 4" descr="FDOT_Centennial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Centennial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847725"/>
                  </a:xfrm>
                  <a:prstGeom prst="rect">
                    <a:avLst/>
                  </a:prstGeom>
                  <a:noFill/>
                  <a:ln>
                    <a:noFill/>
                  </a:ln>
                </pic:spPr>
              </pic:pic>
            </a:graphicData>
          </a:graphic>
        </wp:inline>
      </w:drawing>
    </w:r>
  </w:p>
  <w:p w:rsidR="00061F1E" w:rsidRPr="0097648B" w:rsidRDefault="00061F1E" w:rsidP="001E5A3E">
    <w:pPr>
      <w:spacing w:after="0" w:line="240" w:lineRule="auto"/>
      <w:jc w:val="center"/>
      <w:rPr>
        <w:color w:val="1F497D"/>
        <w:sz w:val="20"/>
        <w:szCs w:val="20"/>
      </w:rPr>
    </w:pPr>
    <w:r w:rsidRPr="0097648B">
      <w:rPr>
        <w:b/>
        <w:i/>
        <w:color w:val="1F497D"/>
        <w:sz w:val="36"/>
        <w:szCs w:val="36"/>
      </w:rPr>
      <w:t>Florida Department of Transportation</w:t>
    </w:r>
  </w:p>
  <w:tbl>
    <w:tblPr>
      <w:tblW w:w="10920" w:type="dxa"/>
      <w:jc w:val="center"/>
      <w:tblInd w:w="-12" w:type="dxa"/>
      <w:tblLook w:val="01E0"/>
    </w:tblPr>
    <w:tblGrid>
      <w:gridCol w:w="3360"/>
      <w:gridCol w:w="4440"/>
      <w:gridCol w:w="3120"/>
    </w:tblGrid>
    <w:tr w:rsidR="00061F1E" w:rsidRPr="0097648B" w:rsidTr="000B6E12">
      <w:trPr>
        <w:jc w:val="center"/>
      </w:trPr>
      <w:tc>
        <w:tcPr>
          <w:tcW w:w="3360" w:type="dxa"/>
        </w:tcPr>
        <w:p w:rsidR="00061F1E" w:rsidRPr="00B52152" w:rsidRDefault="00061F1E" w:rsidP="000B6E12">
          <w:pPr>
            <w:spacing w:after="0" w:line="240" w:lineRule="auto"/>
            <w:ind w:right="792"/>
            <w:jc w:val="center"/>
            <w:rPr>
              <w:rFonts w:eastAsia="Times New Roman"/>
              <w:b/>
              <w:color w:val="002060"/>
              <w:sz w:val="16"/>
              <w:szCs w:val="16"/>
            </w:rPr>
          </w:pPr>
          <w:r w:rsidRPr="00B52152">
            <w:rPr>
              <w:rFonts w:eastAsia="Times New Roman"/>
              <w:b/>
              <w:color w:val="002060"/>
              <w:sz w:val="16"/>
              <w:szCs w:val="16"/>
            </w:rPr>
            <w:t>RICK SCOTT</w:t>
          </w:r>
          <w:r w:rsidRPr="00B52152">
            <w:rPr>
              <w:rFonts w:eastAsia="Times New Roman"/>
              <w:b/>
              <w:color w:val="002060"/>
              <w:sz w:val="16"/>
              <w:szCs w:val="16"/>
            </w:rPr>
            <w:br/>
            <w:t>GOVERNOR</w:t>
          </w:r>
        </w:p>
      </w:tc>
      <w:tc>
        <w:tcPr>
          <w:tcW w:w="4440" w:type="dxa"/>
        </w:tcPr>
        <w:p w:rsidR="00061F1E" w:rsidRPr="0097648B" w:rsidRDefault="00061F1E" w:rsidP="000B6E12">
          <w:pPr>
            <w:spacing w:after="0" w:line="240" w:lineRule="auto"/>
            <w:jc w:val="center"/>
            <w:rPr>
              <w:rFonts w:eastAsia="Times New Roman"/>
              <w:color w:val="1F497D"/>
              <w:sz w:val="20"/>
              <w:szCs w:val="20"/>
            </w:rPr>
          </w:pPr>
          <w:r>
            <w:rPr>
              <w:rFonts w:eastAsia="Times New Roman"/>
              <w:color w:val="1F497D"/>
              <w:sz w:val="20"/>
              <w:szCs w:val="20"/>
            </w:rPr>
            <w:t>3400 West Commercial Blvd.</w:t>
          </w:r>
          <w:r w:rsidRPr="0097648B">
            <w:rPr>
              <w:rFonts w:eastAsia="Times New Roman"/>
              <w:color w:val="1F497D"/>
              <w:sz w:val="20"/>
              <w:szCs w:val="20"/>
            </w:rPr>
            <w:br/>
          </w:r>
          <w:r>
            <w:rPr>
              <w:rFonts w:eastAsia="Times New Roman"/>
              <w:color w:val="1F497D"/>
              <w:sz w:val="20"/>
              <w:szCs w:val="20"/>
            </w:rPr>
            <w:t>Fort Lauderdale, FL  33309</w:t>
          </w:r>
        </w:p>
      </w:tc>
      <w:tc>
        <w:tcPr>
          <w:tcW w:w="3120" w:type="dxa"/>
        </w:tcPr>
        <w:p w:rsidR="00061F1E" w:rsidRPr="00B52152" w:rsidRDefault="00061F1E" w:rsidP="000B6E12">
          <w:pPr>
            <w:spacing w:after="0" w:line="240" w:lineRule="auto"/>
            <w:jc w:val="center"/>
            <w:rPr>
              <w:rFonts w:eastAsia="Times New Roman"/>
              <w:b/>
              <w:color w:val="002060"/>
              <w:sz w:val="16"/>
              <w:szCs w:val="16"/>
            </w:rPr>
          </w:pPr>
          <w:r>
            <w:rPr>
              <w:b/>
              <w:color w:val="002060"/>
              <w:sz w:val="16"/>
              <w:szCs w:val="16"/>
            </w:rPr>
            <w:t>JIM BOXOLD</w:t>
          </w:r>
          <w:r w:rsidRPr="00B52152">
            <w:rPr>
              <w:rFonts w:eastAsia="Times New Roman"/>
              <w:b/>
              <w:color w:val="002060"/>
              <w:sz w:val="16"/>
              <w:szCs w:val="16"/>
            </w:rPr>
            <w:br/>
            <w:t>SECRETARY</w:t>
          </w:r>
        </w:p>
      </w:tc>
    </w:tr>
  </w:tbl>
  <w:p w:rsidR="00061F1E" w:rsidRDefault="00061F1E" w:rsidP="00FD2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14D"/>
    <w:multiLevelType w:val="hybridMultilevel"/>
    <w:tmpl w:val="3ECC91F8"/>
    <w:lvl w:ilvl="0" w:tplc="DF0A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3D94"/>
    <w:multiLevelType w:val="hybridMultilevel"/>
    <w:tmpl w:val="3F109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E754A"/>
    <w:multiLevelType w:val="hybridMultilevel"/>
    <w:tmpl w:val="D0B4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3379A"/>
    <w:multiLevelType w:val="hybridMultilevel"/>
    <w:tmpl w:val="AA06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therell, Leslie">
    <w15:presenceInfo w15:providerId="AD" w15:userId="S-1-5-21-448539723-2052111302-839522115-25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4F5CC4"/>
    <w:rsid w:val="000247F4"/>
    <w:rsid w:val="00061F1E"/>
    <w:rsid w:val="00062761"/>
    <w:rsid w:val="0007046A"/>
    <w:rsid w:val="000B6E12"/>
    <w:rsid w:val="000C0A03"/>
    <w:rsid w:val="000D2779"/>
    <w:rsid w:val="00103A0A"/>
    <w:rsid w:val="00114AAD"/>
    <w:rsid w:val="0012670F"/>
    <w:rsid w:val="001C5575"/>
    <w:rsid w:val="001C5B6C"/>
    <w:rsid w:val="001E5A3E"/>
    <w:rsid w:val="001F7A29"/>
    <w:rsid w:val="00201EA5"/>
    <w:rsid w:val="002379DD"/>
    <w:rsid w:val="00286CFE"/>
    <w:rsid w:val="00293678"/>
    <w:rsid w:val="002B473D"/>
    <w:rsid w:val="002F0EDE"/>
    <w:rsid w:val="002F47D9"/>
    <w:rsid w:val="00327136"/>
    <w:rsid w:val="003D06BA"/>
    <w:rsid w:val="003D6382"/>
    <w:rsid w:val="003D71B4"/>
    <w:rsid w:val="003F050D"/>
    <w:rsid w:val="004970A6"/>
    <w:rsid w:val="004C77B1"/>
    <w:rsid w:val="004D4EFD"/>
    <w:rsid w:val="004F5CC4"/>
    <w:rsid w:val="005243BB"/>
    <w:rsid w:val="005C0F0A"/>
    <w:rsid w:val="005C17B1"/>
    <w:rsid w:val="005D3549"/>
    <w:rsid w:val="006B7666"/>
    <w:rsid w:val="006C5574"/>
    <w:rsid w:val="00710E8C"/>
    <w:rsid w:val="007A6097"/>
    <w:rsid w:val="00860813"/>
    <w:rsid w:val="008D0E0A"/>
    <w:rsid w:val="008E363D"/>
    <w:rsid w:val="009238FE"/>
    <w:rsid w:val="00941EEB"/>
    <w:rsid w:val="00945409"/>
    <w:rsid w:val="00961FF5"/>
    <w:rsid w:val="00970A70"/>
    <w:rsid w:val="009F316A"/>
    <w:rsid w:val="00AA04BF"/>
    <w:rsid w:val="00AB3718"/>
    <w:rsid w:val="00AC18BD"/>
    <w:rsid w:val="00AD11D2"/>
    <w:rsid w:val="00AE539F"/>
    <w:rsid w:val="00B27F5F"/>
    <w:rsid w:val="00B53E3C"/>
    <w:rsid w:val="00B628DC"/>
    <w:rsid w:val="00B77CFC"/>
    <w:rsid w:val="00C228A3"/>
    <w:rsid w:val="00C31DB5"/>
    <w:rsid w:val="00CE3B33"/>
    <w:rsid w:val="00CF01FF"/>
    <w:rsid w:val="00CF3D89"/>
    <w:rsid w:val="00D31AF0"/>
    <w:rsid w:val="00D62FEA"/>
    <w:rsid w:val="00D67718"/>
    <w:rsid w:val="00D87529"/>
    <w:rsid w:val="00DA47A2"/>
    <w:rsid w:val="00E109BB"/>
    <w:rsid w:val="00E76847"/>
    <w:rsid w:val="00E93BE7"/>
    <w:rsid w:val="00ED3FE1"/>
    <w:rsid w:val="00EF2948"/>
    <w:rsid w:val="00F2082E"/>
    <w:rsid w:val="00F60A98"/>
    <w:rsid w:val="00F74819"/>
    <w:rsid w:val="00F945BE"/>
    <w:rsid w:val="00FD26C5"/>
    <w:rsid w:val="00FD5A9D"/>
    <w:rsid w:val="00FD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C4"/>
  </w:style>
  <w:style w:type="paragraph" w:styleId="Footer">
    <w:name w:val="footer"/>
    <w:basedOn w:val="Normal"/>
    <w:link w:val="FooterChar"/>
    <w:uiPriority w:val="99"/>
    <w:unhideWhenUsed/>
    <w:rsid w:val="004F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C4"/>
  </w:style>
  <w:style w:type="paragraph" w:styleId="BalloonText">
    <w:name w:val="Balloon Text"/>
    <w:basedOn w:val="Normal"/>
    <w:link w:val="BalloonTextChar"/>
    <w:uiPriority w:val="99"/>
    <w:semiHidden/>
    <w:unhideWhenUsed/>
    <w:rsid w:val="004F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C4"/>
    <w:rPr>
      <w:rFonts w:ascii="Tahoma" w:hAnsi="Tahoma" w:cs="Tahoma"/>
      <w:sz w:val="16"/>
      <w:szCs w:val="16"/>
    </w:rPr>
  </w:style>
  <w:style w:type="paragraph" w:styleId="ListParagraph">
    <w:name w:val="List Paragraph"/>
    <w:basedOn w:val="Normal"/>
    <w:uiPriority w:val="34"/>
    <w:qFormat/>
    <w:rsid w:val="00F60A98"/>
    <w:pPr>
      <w:ind w:left="720"/>
      <w:contextualSpacing/>
    </w:pPr>
  </w:style>
  <w:style w:type="character" w:styleId="Hyperlink">
    <w:name w:val="Hyperlink"/>
    <w:basedOn w:val="DefaultParagraphFont"/>
    <w:uiPriority w:val="99"/>
    <w:unhideWhenUsed/>
    <w:rsid w:val="00AC18BD"/>
    <w:rPr>
      <w:color w:val="0000FF" w:themeColor="hyperlink"/>
      <w:u w:val="single"/>
    </w:rPr>
  </w:style>
  <w:style w:type="character" w:styleId="CommentReference">
    <w:name w:val="annotation reference"/>
    <w:basedOn w:val="DefaultParagraphFont"/>
    <w:uiPriority w:val="99"/>
    <w:semiHidden/>
    <w:unhideWhenUsed/>
    <w:rsid w:val="002F47D9"/>
    <w:rPr>
      <w:sz w:val="16"/>
      <w:szCs w:val="16"/>
    </w:rPr>
  </w:style>
  <w:style w:type="paragraph" w:styleId="CommentText">
    <w:name w:val="annotation text"/>
    <w:basedOn w:val="Normal"/>
    <w:link w:val="CommentTextChar"/>
    <w:uiPriority w:val="99"/>
    <w:semiHidden/>
    <w:unhideWhenUsed/>
    <w:rsid w:val="002F47D9"/>
    <w:pPr>
      <w:spacing w:line="240" w:lineRule="auto"/>
    </w:pPr>
    <w:rPr>
      <w:sz w:val="20"/>
      <w:szCs w:val="20"/>
    </w:rPr>
  </w:style>
  <w:style w:type="character" w:customStyle="1" w:styleId="CommentTextChar">
    <w:name w:val="Comment Text Char"/>
    <w:basedOn w:val="DefaultParagraphFont"/>
    <w:link w:val="CommentText"/>
    <w:uiPriority w:val="99"/>
    <w:semiHidden/>
    <w:rsid w:val="002F47D9"/>
    <w:rPr>
      <w:sz w:val="20"/>
      <w:szCs w:val="20"/>
    </w:rPr>
  </w:style>
  <w:style w:type="paragraph" w:styleId="CommentSubject">
    <w:name w:val="annotation subject"/>
    <w:basedOn w:val="CommentText"/>
    <w:next w:val="CommentText"/>
    <w:link w:val="CommentSubjectChar"/>
    <w:uiPriority w:val="99"/>
    <w:semiHidden/>
    <w:unhideWhenUsed/>
    <w:rsid w:val="002F47D9"/>
    <w:rPr>
      <w:b/>
      <w:bCs/>
    </w:rPr>
  </w:style>
  <w:style w:type="character" w:customStyle="1" w:styleId="CommentSubjectChar">
    <w:name w:val="Comment Subject Char"/>
    <w:basedOn w:val="CommentTextChar"/>
    <w:link w:val="CommentSubject"/>
    <w:uiPriority w:val="99"/>
    <w:semiHidden/>
    <w:rsid w:val="002F47D9"/>
    <w:rPr>
      <w:b/>
      <w:bCs/>
      <w:sz w:val="20"/>
      <w:szCs w:val="20"/>
    </w:rPr>
  </w:style>
  <w:style w:type="character" w:styleId="FollowedHyperlink">
    <w:name w:val="FollowedHyperlink"/>
    <w:basedOn w:val="DefaultParagraphFont"/>
    <w:uiPriority w:val="99"/>
    <w:semiHidden/>
    <w:unhideWhenUsed/>
    <w:rsid w:val="002F47D9"/>
    <w:rPr>
      <w:color w:val="800080" w:themeColor="followedHyperlink"/>
      <w:u w:val="single"/>
    </w:rPr>
  </w:style>
  <w:style w:type="paragraph" w:styleId="NormalWeb">
    <w:name w:val="Normal (Web)"/>
    <w:basedOn w:val="Normal"/>
    <w:uiPriority w:val="99"/>
    <w:semiHidden/>
    <w:unhideWhenUsed/>
    <w:rsid w:val="00FD26C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C4"/>
  </w:style>
  <w:style w:type="paragraph" w:styleId="Footer">
    <w:name w:val="footer"/>
    <w:basedOn w:val="Normal"/>
    <w:link w:val="FooterChar"/>
    <w:uiPriority w:val="99"/>
    <w:unhideWhenUsed/>
    <w:rsid w:val="004F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C4"/>
  </w:style>
  <w:style w:type="paragraph" w:styleId="BalloonText">
    <w:name w:val="Balloon Text"/>
    <w:basedOn w:val="Normal"/>
    <w:link w:val="BalloonTextChar"/>
    <w:uiPriority w:val="99"/>
    <w:semiHidden/>
    <w:unhideWhenUsed/>
    <w:rsid w:val="004F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C4"/>
    <w:rPr>
      <w:rFonts w:ascii="Tahoma" w:hAnsi="Tahoma" w:cs="Tahoma"/>
      <w:sz w:val="16"/>
      <w:szCs w:val="16"/>
    </w:rPr>
  </w:style>
  <w:style w:type="paragraph" w:styleId="ListParagraph">
    <w:name w:val="List Paragraph"/>
    <w:basedOn w:val="Normal"/>
    <w:uiPriority w:val="34"/>
    <w:qFormat/>
    <w:rsid w:val="00F60A98"/>
    <w:pPr>
      <w:ind w:left="720"/>
      <w:contextualSpacing/>
    </w:pPr>
  </w:style>
  <w:style w:type="character" w:styleId="Hyperlink">
    <w:name w:val="Hyperlink"/>
    <w:basedOn w:val="DefaultParagraphFont"/>
    <w:uiPriority w:val="99"/>
    <w:unhideWhenUsed/>
    <w:rsid w:val="00AC18BD"/>
    <w:rPr>
      <w:color w:val="0000FF" w:themeColor="hyperlink"/>
      <w:u w:val="single"/>
    </w:rPr>
  </w:style>
  <w:style w:type="character" w:styleId="CommentReference">
    <w:name w:val="annotation reference"/>
    <w:basedOn w:val="DefaultParagraphFont"/>
    <w:uiPriority w:val="99"/>
    <w:semiHidden/>
    <w:unhideWhenUsed/>
    <w:rsid w:val="002F47D9"/>
    <w:rPr>
      <w:sz w:val="16"/>
      <w:szCs w:val="16"/>
    </w:rPr>
  </w:style>
  <w:style w:type="paragraph" w:styleId="CommentText">
    <w:name w:val="annotation text"/>
    <w:basedOn w:val="Normal"/>
    <w:link w:val="CommentTextChar"/>
    <w:uiPriority w:val="99"/>
    <w:semiHidden/>
    <w:unhideWhenUsed/>
    <w:rsid w:val="002F47D9"/>
    <w:pPr>
      <w:spacing w:line="240" w:lineRule="auto"/>
    </w:pPr>
    <w:rPr>
      <w:sz w:val="20"/>
      <w:szCs w:val="20"/>
    </w:rPr>
  </w:style>
  <w:style w:type="character" w:customStyle="1" w:styleId="CommentTextChar">
    <w:name w:val="Comment Text Char"/>
    <w:basedOn w:val="DefaultParagraphFont"/>
    <w:link w:val="CommentText"/>
    <w:uiPriority w:val="99"/>
    <w:semiHidden/>
    <w:rsid w:val="002F47D9"/>
    <w:rPr>
      <w:sz w:val="20"/>
      <w:szCs w:val="20"/>
    </w:rPr>
  </w:style>
  <w:style w:type="paragraph" w:styleId="CommentSubject">
    <w:name w:val="annotation subject"/>
    <w:basedOn w:val="CommentText"/>
    <w:next w:val="CommentText"/>
    <w:link w:val="CommentSubjectChar"/>
    <w:uiPriority w:val="99"/>
    <w:semiHidden/>
    <w:unhideWhenUsed/>
    <w:rsid w:val="002F47D9"/>
    <w:rPr>
      <w:b/>
      <w:bCs/>
    </w:rPr>
  </w:style>
  <w:style w:type="character" w:customStyle="1" w:styleId="CommentSubjectChar">
    <w:name w:val="Comment Subject Char"/>
    <w:basedOn w:val="CommentTextChar"/>
    <w:link w:val="CommentSubject"/>
    <w:uiPriority w:val="99"/>
    <w:semiHidden/>
    <w:rsid w:val="002F47D9"/>
    <w:rPr>
      <w:b/>
      <w:bCs/>
      <w:sz w:val="20"/>
      <w:szCs w:val="20"/>
    </w:rPr>
  </w:style>
  <w:style w:type="character" w:styleId="FollowedHyperlink">
    <w:name w:val="FollowedHyperlink"/>
    <w:basedOn w:val="DefaultParagraphFont"/>
    <w:uiPriority w:val="99"/>
    <w:semiHidden/>
    <w:unhideWhenUsed/>
    <w:rsid w:val="002F47D9"/>
    <w:rPr>
      <w:color w:val="800080" w:themeColor="followedHyperlink"/>
      <w:u w:val="single"/>
    </w:rPr>
  </w:style>
  <w:style w:type="paragraph" w:styleId="NormalWeb">
    <w:name w:val="Normal (Web)"/>
    <w:basedOn w:val="Normal"/>
    <w:uiPriority w:val="99"/>
    <w:semiHidden/>
    <w:unhideWhenUsed/>
    <w:rsid w:val="00FD26C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919983">
      <w:bodyDiv w:val="1"/>
      <w:marLeft w:val="0"/>
      <w:marRight w:val="0"/>
      <w:marTop w:val="0"/>
      <w:marBottom w:val="0"/>
      <w:divBdr>
        <w:top w:val="none" w:sz="0" w:space="0" w:color="auto"/>
        <w:left w:val="none" w:sz="0" w:space="0" w:color="auto"/>
        <w:bottom w:val="none" w:sz="0" w:space="0" w:color="auto"/>
        <w:right w:val="none" w:sz="0" w:space="0" w:color="auto"/>
      </w:divBdr>
    </w:div>
    <w:div w:id="19730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projectmanagementoffice/Districts/D4LAP/D4LAPfiles/D4%20LAP%20Certification%20Materials/D4LAPCertificationMaterials.htm" TargetMode="External"/><Relationship Id="rId13" Type="http://schemas.openxmlformats.org/officeDocument/2006/relationships/hyperlink" Target="http://www.dot.state.fl.us/specificationsoffice/Estimates/HistoricalCostInformation/HistoricalCost.s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dot.state.fl.us/Specificationsoffice/Estimates/BasisofEstimates/BOEManual/BOEOnline.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map21/guidance/guidetap.cfm"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ine.fasiska@dot.state.fl.us" TargetMode="External"/><Relationship Id="rId14" Type="http://schemas.openxmlformats.org/officeDocument/2006/relationships/hyperlink" Target="http://www.dot.state.fl.us/projectmanagementoffice/lap/default.ht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9853-87D2-45F8-8228-E3B8014A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dschneid</dc:creator>
  <cp:lastModifiedBy>Fasiska, Christine</cp:lastModifiedBy>
  <cp:revision>4</cp:revision>
  <dcterms:created xsi:type="dcterms:W3CDTF">2015-01-12T13:58:00Z</dcterms:created>
  <dcterms:modified xsi:type="dcterms:W3CDTF">2015-01-12T17:40:00Z</dcterms:modified>
</cp:coreProperties>
</file>